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D0179" w:rsidRPr="00500599" w:rsidRDefault="008D0179" w:rsidP="000F2611">
      <w:pPr>
        <w:contextualSpacing/>
        <w:rPr>
          <w:rFonts w:asciiTheme="majorBidi" w:hAnsiTheme="majorBidi" w:cstheme="majorBidi"/>
          <w:sz w:val="22"/>
          <w:szCs w:val="22"/>
        </w:rPr>
      </w:pPr>
    </w:p>
    <w:p w:rsidR="00B025B8" w:rsidRPr="00500599" w:rsidRDefault="00B025B8" w:rsidP="000F2611">
      <w:pPr>
        <w:pStyle w:val="NormalWeb"/>
        <w:spacing w:before="0" w:beforeAutospacing="0" w:after="0" w:afterAutospacing="0"/>
        <w:contextualSpacing/>
        <w:rPr>
          <w:rFonts w:asciiTheme="majorBidi" w:hAnsiTheme="majorBidi" w:cstheme="majorBidi"/>
          <w:b/>
          <w:color w:val="000000"/>
          <w:sz w:val="22"/>
          <w:szCs w:val="22"/>
          <w:lang w:val="en-US"/>
        </w:rPr>
      </w:pPr>
      <w:r w:rsidRPr="00500599">
        <w:rPr>
          <w:rFonts w:asciiTheme="majorBidi" w:hAnsiTheme="majorBidi" w:cstheme="majorBidi"/>
          <w:b/>
          <w:color w:val="000000"/>
          <w:sz w:val="22"/>
          <w:szCs w:val="22"/>
          <w:lang w:val="en-US"/>
        </w:rPr>
        <w:t>PHIL 3773: Topics in Feminist Philosophy</w:t>
      </w:r>
    </w:p>
    <w:p w:rsidR="00B025B8" w:rsidRPr="00500599" w:rsidRDefault="00B025B8" w:rsidP="000F2611">
      <w:pPr>
        <w:pStyle w:val="NormalWeb"/>
        <w:spacing w:before="0" w:beforeAutospacing="0" w:after="0" w:afterAutospacing="0"/>
        <w:contextualSpacing/>
        <w:rPr>
          <w:rFonts w:asciiTheme="majorBidi" w:hAnsiTheme="majorBidi" w:cstheme="majorBidi"/>
          <w:b/>
          <w:color w:val="000000"/>
          <w:sz w:val="22"/>
          <w:szCs w:val="22"/>
          <w:lang w:val="en-US"/>
        </w:rPr>
      </w:pPr>
      <w:r w:rsidRPr="00500599">
        <w:rPr>
          <w:rFonts w:asciiTheme="majorBidi" w:hAnsiTheme="majorBidi" w:cstheme="majorBidi"/>
          <w:b/>
          <w:color w:val="000000"/>
          <w:sz w:val="22"/>
          <w:szCs w:val="22"/>
          <w:lang w:val="en-US"/>
        </w:rPr>
        <w:t>Sections 001 and H01 CR# 64</w:t>
      </w:r>
      <w:r w:rsidR="00A51DB5">
        <w:rPr>
          <w:rFonts w:asciiTheme="majorBidi" w:hAnsiTheme="majorBidi" w:cstheme="majorBidi"/>
          <w:b/>
          <w:color w:val="000000"/>
          <w:sz w:val="22"/>
          <w:szCs w:val="22"/>
          <w:lang w:val="en-US"/>
        </w:rPr>
        <w:t>750</w:t>
      </w:r>
      <w:r w:rsidRPr="00500599">
        <w:rPr>
          <w:rFonts w:asciiTheme="majorBidi" w:hAnsiTheme="majorBidi" w:cstheme="majorBidi"/>
          <w:b/>
          <w:color w:val="000000"/>
          <w:sz w:val="22"/>
          <w:szCs w:val="22"/>
          <w:lang w:val="en-US"/>
        </w:rPr>
        <w:t xml:space="preserve"> (Honors: 64</w:t>
      </w:r>
      <w:r w:rsidR="00A51DB5">
        <w:rPr>
          <w:rFonts w:asciiTheme="majorBidi" w:hAnsiTheme="majorBidi" w:cstheme="majorBidi"/>
          <w:b/>
          <w:color w:val="000000"/>
          <w:sz w:val="22"/>
          <w:szCs w:val="22"/>
          <w:lang w:val="en-US"/>
        </w:rPr>
        <w:t>751</w:t>
      </w:r>
      <w:r w:rsidRPr="00500599">
        <w:rPr>
          <w:rFonts w:asciiTheme="majorBidi" w:hAnsiTheme="majorBidi" w:cstheme="majorBidi"/>
          <w:b/>
          <w:color w:val="000000"/>
          <w:sz w:val="22"/>
          <w:szCs w:val="22"/>
          <w:lang w:val="en-US"/>
        </w:rPr>
        <w:t>)</w:t>
      </w:r>
    </w:p>
    <w:p w:rsidR="00B025B8" w:rsidRPr="00500599" w:rsidRDefault="00B025B8" w:rsidP="000F2611">
      <w:pPr>
        <w:pStyle w:val="NormalWeb"/>
        <w:spacing w:before="0" w:beforeAutospacing="0" w:after="0" w:afterAutospacing="0"/>
        <w:contextualSpacing/>
        <w:rPr>
          <w:rFonts w:asciiTheme="majorBidi" w:hAnsiTheme="majorBidi" w:cstheme="majorBidi"/>
          <w:b/>
          <w:color w:val="000000"/>
          <w:sz w:val="22"/>
          <w:szCs w:val="22"/>
          <w:lang w:val="en-US"/>
        </w:rPr>
      </w:pPr>
      <w:r w:rsidRPr="00500599">
        <w:rPr>
          <w:rFonts w:asciiTheme="majorBidi" w:hAnsiTheme="majorBidi" w:cstheme="majorBidi"/>
          <w:b/>
          <w:color w:val="000000"/>
          <w:sz w:val="22"/>
          <w:szCs w:val="22"/>
          <w:lang w:val="en-US"/>
        </w:rPr>
        <w:t xml:space="preserve">HSS </w:t>
      </w:r>
      <w:r w:rsidR="00A51DB5">
        <w:rPr>
          <w:rFonts w:asciiTheme="majorBidi" w:hAnsiTheme="majorBidi" w:cstheme="majorBidi"/>
          <w:b/>
          <w:color w:val="000000"/>
          <w:sz w:val="22"/>
          <w:szCs w:val="22"/>
          <w:lang w:val="en-US"/>
        </w:rPr>
        <w:t>3001</w:t>
      </w:r>
    </w:p>
    <w:p w:rsidR="00B025B8" w:rsidRPr="00500599" w:rsidRDefault="00B025B8" w:rsidP="000F2611">
      <w:pPr>
        <w:pStyle w:val="NormalWeb"/>
        <w:spacing w:before="0" w:beforeAutospacing="0" w:after="0" w:afterAutospacing="0"/>
        <w:contextualSpacing/>
        <w:rPr>
          <w:rFonts w:asciiTheme="majorBidi" w:hAnsiTheme="majorBidi" w:cstheme="majorBidi"/>
          <w:b/>
          <w:color w:val="000000"/>
          <w:sz w:val="22"/>
          <w:szCs w:val="22"/>
          <w:lang w:val="en-US"/>
        </w:rPr>
      </w:pPr>
      <w:r w:rsidRPr="00500599">
        <w:rPr>
          <w:rFonts w:asciiTheme="majorBidi" w:hAnsiTheme="majorBidi" w:cstheme="majorBidi"/>
          <w:b/>
          <w:color w:val="000000"/>
          <w:sz w:val="22"/>
          <w:szCs w:val="22"/>
          <w:lang w:val="en-US"/>
        </w:rPr>
        <w:t xml:space="preserve">TR </w:t>
      </w:r>
      <w:r w:rsidR="00A51DB5">
        <w:rPr>
          <w:rFonts w:asciiTheme="majorBidi" w:hAnsiTheme="majorBidi" w:cstheme="majorBidi"/>
          <w:b/>
          <w:color w:val="000000"/>
          <w:sz w:val="22"/>
          <w:szCs w:val="22"/>
          <w:lang w:val="en-US"/>
        </w:rPr>
        <w:t>12:30-1:45</w:t>
      </w:r>
    </w:p>
    <w:p w:rsidR="00B025B8" w:rsidRPr="00500599" w:rsidRDefault="00B025B8" w:rsidP="000F2611">
      <w:pPr>
        <w:pStyle w:val="NormalWeb"/>
        <w:spacing w:before="0" w:beforeAutospacing="0" w:after="0" w:afterAutospacing="0"/>
        <w:contextualSpacing/>
        <w:rPr>
          <w:rFonts w:asciiTheme="majorBidi" w:hAnsiTheme="majorBidi" w:cstheme="majorBidi"/>
          <w:color w:val="000000"/>
          <w:sz w:val="22"/>
          <w:szCs w:val="22"/>
          <w:lang w:val="en-US"/>
        </w:rPr>
      </w:pPr>
    </w:p>
    <w:p w:rsidR="00B025B8" w:rsidRPr="00500599" w:rsidRDefault="00B025B8" w:rsidP="000F2611">
      <w:pPr>
        <w:pStyle w:val="NormalWeb"/>
        <w:spacing w:before="0" w:beforeAutospacing="0" w:after="0" w:afterAutospacing="0"/>
        <w:contextualSpacing/>
        <w:rPr>
          <w:rFonts w:asciiTheme="majorBidi" w:hAnsiTheme="majorBidi" w:cstheme="majorBidi"/>
          <w:color w:val="000000"/>
          <w:sz w:val="22"/>
          <w:szCs w:val="22"/>
          <w:lang w:val="en-US"/>
        </w:rPr>
      </w:pPr>
      <w:r w:rsidRPr="00500599">
        <w:rPr>
          <w:rFonts w:asciiTheme="majorBidi" w:hAnsiTheme="majorBidi" w:cstheme="majorBidi"/>
          <w:color w:val="000000"/>
          <w:sz w:val="22"/>
          <w:szCs w:val="22"/>
          <w:lang w:val="en-US"/>
        </w:rPr>
        <w:t>Instructor: Michele Merritt, Ph.D.</w:t>
      </w:r>
    </w:p>
    <w:p w:rsidR="00B025B8" w:rsidRPr="00500599" w:rsidRDefault="00B025B8" w:rsidP="000F2611">
      <w:pPr>
        <w:pStyle w:val="NormalWeb"/>
        <w:tabs>
          <w:tab w:val="left" w:pos="2113"/>
        </w:tabs>
        <w:spacing w:before="0" w:beforeAutospacing="0" w:after="0" w:afterAutospacing="0"/>
        <w:contextualSpacing/>
        <w:rPr>
          <w:rFonts w:asciiTheme="majorBidi" w:hAnsiTheme="majorBidi" w:cstheme="majorBidi"/>
          <w:color w:val="000000"/>
          <w:sz w:val="22"/>
          <w:szCs w:val="22"/>
          <w:lang w:val="en-US"/>
        </w:rPr>
      </w:pPr>
      <w:r w:rsidRPr="00500599">
        <w:rPr>
          <w:rFonts w:asciiTheme="majorBidi" w:hAnsiTheme="majorBidi" w:cstheme="majorBidi"/>
          <w:color w:val="000000"/>
          <w:sz w:val="22"/>
          <w:szCs w:val="22"/>
          <w:lang w:val="en-US"/>
        </w:rPr>
        <w:t>Office: HSS 4072</w:t>
      </w:r>
      <w:r w:rsidRPr="00500599">
        <w:rPr>
          <w:rFonts w:asciiTheme="majorBidi" w:hAnsiTheme="majorBidi" w:cstheme="majorBidi"/>
          <w:color w:val="000000"/>
          <w:sz w:val="22"/>
          <w:szCs w:val="22"/>
          <w:lang w:val="en-US"/>
        </w:rPr>
        <w:tab/>
      </w:r>
    </w:p>
    <w:p w:rsidR="00B025B8" w:rsidRPr="00500599" w:rsidRDefault="00B025B8" w:rsidP="000F2611">
      <w:pPr>
        <w:pStyle w:val="NormalWeb"/>
        <w:spacing w:before="0" w:beforeAutospacing="0" w:after="0" w:afterAutospacing="0"/>
        <w:contextualSpacing/>
        <w:rPr>
          <w:rFonts w:asciiTheme="majorBidi" w:hAnsiTheme="majorBidi" w:cstheme="majorBidi"/>
          <w:color w:val="000000"/>
          <w:sz w:val="22"/>
          <w:szCs w:val="22"/>
          <w:lang w:val="en-US"/>
        </w:rPr>
      </w:pPr>
      <w:r w:rsidRPr="00500599">
        <w:rPr>
          <w:rFonts w:asciiTheme="majorBidi" w:hAnsiTheme="majorBidi" w:cstheme="majorBidi"/>
          <w:color w:val="000000"/>
          <w:sz w:val="22"/>
          <w:szCs w:val="22"/>
          <w:lang w:val="en-US"/>
        </w:rPr>
        <w:t>Office Hours:</w:t>
      </w:r>
      <w:r w:rsidR="00A51DB5">
        <w:rPr>
          <w:rFonts w:asciiTheme="majorBidi" w:hAnsiTheme="majorBidi" w:cstheme="majorBidi"/>
          <w:color w:val="000000"/>
          <w:sz w:val="22"/>
          <w:szCs w:val="22"/>
          <w:lang w:val="en-US"/>
        </w:rPr>
        <w:t xml:space="preserve"> TR 10-11 or</w:t>
      </w:r>
      <w:r w:rsidRPr="00500599">
        <w:rPr>
          <w:rFonts w:asciiTheme="majorBidi" w:hAnsiTheme="majorBidi" w:cstheme="majorBidi"/>
          <w:color w:val="000000"/>
          <w:sz w:val="22"/>
          <w:szCs w:val="22"/>
          <w:lang w:val="en-US"/>
        </w:rPr>
        <w:t xml:space="preserve"> by appointment, </w:t>
      </w:r>
      <w:r w:rsidR="00A51DB5">
        <w:rPr>
          <w:rFonts w:asciiTheme="majorBidi" w:hAnsiTheme="majorBidi" w:cstheme="majorBidi"/>
          <w:color w:val="000000"/>
          <w:sz w:val="22"/>
          <w:szCs w:val="22"/>
          <w:lang w:val="en-US"/>
        </w:rPr>
        <w:t xml:space="preserve">or </w:t>
      </w:r>
      <w:r w:rsidRPr="00500599">
        <w:rPr>
          <w:rFonts w:asciiTheme="majorBidi" w:hAnsiTheme="majorBidi" w:cstheme="majorBidi"/>
          <w:color w:val="000000"/>
          <w:sz w:val="22"/>
          <w:szCs w:val="22"/>
          <w:lang w:val="en-US"/>
        </w:rPr>
        <w:t>over Zoom</w:t>
      </w:r>
    </w:p>
    <w:p w:rsidR="00B025B8" w:rsidRPr="00500599" w:rsidRDefault="00B025B8" w:rsidP="000F2611">
      <w:pPr>
        <w:pStyle w:val="NormalWeb"/>
        <w:spacing w:before="0" w:beforeAutospacing="0" w:after="0" w:afterAutospacing="0"/>
        <w:contextualSpacing/>
        <w:rPr>
          <w:rFonts w:asciiTheme="majorBidi" w:hAnsiTheme="majorBidi" w:cstheme="majorBidi"/>
          <w:color w:val="000000"/>
          <w:sz w:val="22"/>
          <w:szCs w:val="22"/>
          <w:lang w:val="en-US"/>
        </w:rPr>
      </w:pPr>
      <w:r w:rsidRPr="00500599">
        <w:rPr>
          <w:rFonts w:asciiTheme="majorBidi" w:hAnsiTheme="majorBidi" w:cstheme="majorBidi"/>
          <w:color w:val="000000"/>
          <w:sz w:val="22"/>
          <w:szCs w:val="22"/>
          <w:lang w:val="en-US"/>
        </w:rPr>
        <w:t xml:space="preserve">Email: </w:t>
      </w:r>
      <w:hyperlink r:id="rId5" w:history="1">
        <w:r w:rsidRPr="00500599">
          <w:rPr>
            <w:rStyle w:val="Hyperlink"/>
            <w:rFonts w:asciiTheme="majorBidi" w:eastAsiaTheme="majorEastAsia" w:hAnsiTheme="majorBidi" w:cstheme="majorBidi"/>
            <w:sz w:val="22"/>
            <w:szCs w:val="22"/>
            <w:lang w:val="en-US"/>
          </w:rPr>
          <w:t>mmerritt@astate.edu</w:t>
        </w:r>
      </w:hyperlink>
      <w:r w:rsidRPr="00500599">
        <w:rPr>
          <w:rFonts w:asciiTheme="majorBidi" w:hAnsiTheme="majorBidi" w:cstheme="majorBidi"/>
          <w:color w:val="000000"/>
          <w:sz w:val="22"/>
          <w:szCs w:val="22"/>
          <w:lang w:val="en-US"/>
        </w:rPr>
        <w:t xml:space="preserve"> </w:t>
      </w:r>
    </w:p>
    <w:p w:rsidR="00B025B8" w:rsidRDefault="00B025B8" w:rsidP="000F2611">
      <w:pPr>
        <w:pStyle w:val="NormalWeb"/>
        <w:spacing w:before="0" w:beforeAutospacing="0" w:after="0" w:afterAutospacing="0"/>
        <w:contextualSpacing/>
        <w:rPr>
          <w:rFonts w:asciiTheme="majorBidi" w:hAnsiTheme="majorBidi" w:cstheme="majorBidi"/>
          <w:color w:val="000000"/>
          <w:sz w:val="22"/>
          <w:szCs w:val="22"/>
          <w:lang w:val="en-US"/>
        </w:rPr>
      </w:pPr>
      <w:r w:rsidRPr="00500599">
        <w:rPr>
          <w:rFonts w:asciiTheme="majorBidi" w:hAnsiTheme="majorBidi" w:cstheme="majorBidi"/>
          <w:color w:val="000000"/>
          <w:sz w:val="22"/>
          <w:szCs w:val="22"/>
          <w:lang w:val="en-US"/>
        </w:rPr>
        <w:t xml:space="preserve">Web: </w:t>
      </w:r>
      <w:hyperlink r:id="rId6" w:history="1">
        <w:r w:rsidRPr="00500599">
          <w:rPr>
            <w:rStyle w:val="Hyperlink"/>
            <w:rFonts w:asciiTheme="majorBidi" w:eastAsiaTheme="majorEastAsia" w:hAnsiTheme="majorBidi" w:cstheme="majorBidi"/>
            <w:sz w:val="22"/>
            <w:szCs w:val="22"/>
            <w:lang w:val="en-US"/>
          </w:rPr>
          <w:t>www.michelemerritt.com</w:t>
        </w:r>
      </w:hyperlink>
      <w:r w:rsidRPr="00500599">
        <w:rPr>
          <w:rFonts w:asciiTheme="majorBidi" w:hAnsiTheme="majorBidi" w:cstheme="majorBidi"/>
          <w:color w:val="000000"/>
          <w:sz w:val="22"/>
          <w:szCs w:val="22"/>
          <w:lang w:val="en-US"/>
        </w:rPr>
        <w:t xml:space="preserve"> </w:t>
      </w:r>
    </w:p>
    <w:p w:rsidR="00B8678D" w:rsidRPr="00500599" w:rsidRDefault="00B8678D" w:rsidP="000F2611">
      <w:pPr>
        <w:pStyle w:val="NormalWeb"/>
        <w:spacing w:before="0" w:beforeAutospacing="0" w:after="0" w:afterAutospacing="0"/>
        <w:contextualSpacing/>
        <w:rPr>
          <w:rFonts w:asciiTheme="majorBidi" w:hAnsiTheme="majorBidi" w:cstheme="majorBidi"/>
          <w:color w:val="000000"/>
          <w:sz w:val="22"/>
          <w:szCs w:val="22"/>
          <w:lang w:val="en-US"/>
        </w:rPr>
      </w:pPr>
    </w:p>
    <w:p w:rsidR="004B3DC9" w:rsidRDefault="00B025B8" w:rsidP="000F2611">
      <w:pPr>
        <w:pStyle w:val="NormalWeb"/>
        <w:contextualSpacing/>
        <w:rPr>
          <w:rFonts w:asciiTheme="majorBidi" w:hAnsiTheme="majorBidi" w:cstheme="majorBidi"/>
          <w:color w:val="000000"/>
          <w:sz w:val="22"/>
          <w:szCs w:val="22"/>
          <w:lang w:val="en-US"/>
        </w:rPr>
      </w:pPr>
      <w:r w:rsidRPr="00500599">
        <w:rPr>
          <w:rFonts w:asciiTheme="majorBidi" w:hAnsiTheme="majorBidi" w:cstheme="majorBidi"/>
          <w:b/>
          <w:color w:val="000000"/>
          <w:sz w:val="22"/>
          <w:szCs w:val="22"/>
          <w:u w:val="single"/>
          <w:lang w:val="en-US"/>
        </w:rPr>
        <w:t>Course Description:</w:t>
      </w:r>
      <w:r w:rsidRPr="00500599">
        <w:rPr>
          <w:rFonts w:asciiTheme="majorBidi" w:hAnsiTheme="majorBidi" w:cstheme="majorBidi"/>
          <w:color w:val="000000"/>
          <w:sz w:val="22"/>
          <w:szCs w:val="22"/>
          <w:lang w:val="en-US"/>
        </w:rPr>
        <w:t xml:space="preserve"> The connection between feminism and philosophy is a constantly evolving relationship. While it is undoubtedly the case that philosophy has long suffered from a univocal focus and ought to be more inclusive of underrepresented voices from women, </w:t>
      </w:r>
      <w:r w:rsidR="00A24416" w:rsidRPr="00500599">
        <w:rPr>
          <w:rFonts w:asciiTheme="majorBidi" w:hAnsiTheme="majorBidi" w:cstheme="majorBidi"/>
          <w:color w:val="000000"/>
          <w:sz w:val="22"/>
          <w:szCs w:val="22"/>
          <w:lang w:val="en-US"/>
        </w:rPr>
        <w:t>Black, Indigenous, non-binary and trans persons</w:t>
      </w:r>
      <w:r w:rsidRPr="00500599">
        <w:rPr>
          <w:rFonts w:asciiTheme="majorBidi" w:hAnsiTheme="majorBidi" w:cstheme="majorBidi"/>
          <w:color w:val="000000"/>
          <w:sz w:val="22"/>
          <w:szCs w:val="22"/>
          <w:lang w:val="en-US"/>
        </w:rPr>
        <w:t>,</w:t>
      </w:r>
      <w:r w:rsidR="00A24416" w:rsidRPr="00500599">
        <w:rPr>
          <w:rFonts w:asciiTheme="majorBidi" w:hAnsiTheme="majorBidi" w:cstheme="majorBidi"/>
          <w:color w:val="000000"/>
          <w:sz w:val="22"/>
          <w:szCs w:val="22"/>
          <w:lang w:val="en-US"/>
        </w:rPr>
        <w:t xml:space="preserve"> as well as</w:t>
      </w:r>
      <w:r w:rsidRPr="00500599">
        <w:rPr>
          <w:rFonts w:asciiTheme="majorBidi" w:hAnsiTheme="majorBidi" w:cstheme="majorBidi"/>
          <w:color w:val="000000"/>
          <w:sz w:val="22"/>
          <w:szCs w:val="22"/>
          <w:lang w:val="en-US"/>
        </w:rPr>
        <w:t xml:space="preserve"> disabled persons,</w:t>
      </w:r>
      <w:r w:rsidR="00A24416" w:rsidRPr="00500599">
        <w:rPr>
          <w:rFonts w:asciiTheme="majorBidi" w:hAnsiTheme="majorBidi" w:cstheme="majorBidi"/>
          <w:color w:val="000000"/>
          <w:sz w:val="22"/>
          <w:szCs w:val="22"/>
          <w:lang w:val="en-US"/>
        </w:rPr>
        <w:t xml:space="preserve"> just to name a few,</w:t>
      </w:r>
      <w:r w:rsidRPr="00500599">
        <w:rPr>
          <w:rFonts w:asciiTheme="majorBidi" w:hAnsiTheme="majorBidi" w:cstheme="majorBidi"/>
          <w:color w:val="000000"/>
          <w:sz w:val="22"/>
          <w:szCs w:val="22"/>
          <w:lang w:val="en-US"/>
        </w:rPr>
        <w:t xml:space="preserve"> it is not so clear how this inclusion ought to look. </w:t>
      </w:r>
      <w:r w:rsidR="00A24416" w:rsidRPr="00500599">
        <w:rPr>
          <w:rFonts w:asciiTheme="majorBidi" w:hAnsiTheme="majorBidi" w:cstheme="majorBidi"/>
          <w:color w:val="000000"/>
          <w:sz w:val="22"/>
          <w:szCs w:val="22"/>
          <w:lang w:val="en-US"/>
        </w:rPr>
        <w:t xml:space="preserve">Thus, one meta-question we will pursue as we go has to do with this course itself. Should we have a separate “feminist” philosophy class at all? Or should all classes, from epistemology to ethics, include feminism, decolonial theory, disability/crip studies, </w:t>
      </w:r>
      <w:proofErr w:type="spellStart"/>
      <w:r w:rsidR="00A24416" w:rsidRPr="00500599">
        <w:rPr>
          <w:rFonts w:asciiTheme="majorBidi" w:hAnsiTheme="majorBidi" w:cstheme="majorBidi"/>
          <w:color w:val="000000"/>
          <w:sz w:val="22"/>
          <w:szCs w:val="22"/>
          <w:lang w:val="en-US"/>
        </w:rPr>
        <w:t>etc</w:t>
      </w:r>
      <w:proofErr w:type="spellEnd"/>
      <w:r w:rsidR="00A24416" w:rsidRPr="00500599">
        <w:rPr>
          <w:rFonts w:asciiTheme="majorBidi" w:hAnsiTheme="majorBidi" w:cstheme="majorBidi"/>
          <w:color w:val="000000"/>
          <w:sz w:val="22"/>
          <w:szCs w:val="22"/>
          <w:lang w:val="en-US"/>
        </w:rPr>
        <w:t xml:space="preserve">? Besides this question, we will examine some of the current topics feminist philosophers have been discussing lately, starting with a brief history of feminism and feminist philosophy, then moving on to issues such as the gendered body, movement and sports, intersex and trans-inclusivity, feminist epistemology, reproductive justice, parenthood and queer kinship, </w:t>
      </w:r>
      <w:r w:rsidR="004B3DC9" w:rsidRPr="00500599">
        <w:rPr>
          <w:rFonts w:asciiTheme="majorBidi" w:hAnsiTheme="majorBidi" w:cstheme="majorBidi"/>
          <w:color w:val="000000"/>
          <w:sz w:val="22"/>
          <w:szCs w:val="22"/>
          <w:lang w:val="en-US"/>
        </w:rPr>
        <w:t xml:space="preserve">and the intersections between sex, gender, race, class, ability, etc. in determining one’s identity and degree to which they are marginalized in society. </w:t>
      </w:r>
    </w:p>
    <w:p w:rsidR="00C11F40" w:rsidRPr="00500599" w:rsidRDefault="00C11F40" w:rsidP="000F2611">
      <w:pPr>
        <w:pStyle w:val="NormalWeb"/>
        <w:contextualSpacing/>
        <w:rPr>
          <w:rFonts w:asciiTheme="majorBidi" w:hAnsiTheme="majorBidi" w:cstheme="majorBidi"/>
          <w:color w:val="000000"/>
          <w:sz w:val="22"/>
          <w:szCs w:val="22"/>
          <w:lang w:val="en-US"/>
        </w:rPr>
      </w:pPr>
    </w:p>
    <w:p w:rsidR="004B3DC9" w:rsidRDefault="004B3DC9" w:rsidP="000F2611">
      <w:pPr>
        <w:pStyle w:val="NormalWeb"/>
        <w:contextualSpacing/>
        <w:rPr>
          <w:rFonts w:asciiTheme="majorBidi" w:hAnsiTheme="majorBidi" w:cstheme="majorBidi"/>
          <w:color w:val="000000"/>
          <w:sz w:val="22"/>
          <w:szCs w:val="22"/>
          <w:lang w:val="en-US"/>
        </w:rPr>
      </w:pPr>
      <w:r w:rsidRPr="00500599">
        <w:rPr>
          <w:rFonts w:asciiTheme="majorBidi" w:hAnsiTheme="majorBidi" w:cstheme="majorBidi"/>
          <w:b/>
          <w:color w:val="000000"/>
          <w:sz w:val="22"/>
          <w:szCs w:val="22"/>
          <w:u w:val="single"/>
          <w:lang w:val="en-US"/>
        </w:rPr>
        <w:t>Program Outcomes:</w:t>
      </w:r>
      <w:r w:rsidRPr="00500599">
        <w:rPr>
          <w:rFonts w:asciiTheme="majorBidi" w:hAnsiTheme="majorBidi" w:cstheme="majorBidi"/>
          <w:b/>
          <w:color w:val="000000"/>
          <w:sz w:val="22"/>
          <w:szCs w:val="22"/>
          <w:u w:val="single"/>
          <w:lang w:val="en-US"/>
        </w:rPr>
        <w:br/>
      </w:r>
      <w:r w:rsidRPr="00500599">
        <w:rPr>
          <w:rFonts w:asciiTheme="majorBidi" w:hAnsiTheme="majorBidi" w:cstheme="majorBidi"/>
          <w:color w:val="000000"/>
          <w:sz w:val="22"/>
          <w:szCs w:val="22"/>
          <w:lang w:val="en-US"/>
        </w:rPr>
        <w:t>This course contributes to the following program-level outcomes:</w:t>
      </w:r>
      <w:r w:rsidRPr="00500599">
        <w:rPr>
          <w:rFonts w:asciiTheme="majorBidi" w:hAnsiTheme="majorBidi" w:cstheme="majorBidi"/>
          <w:color w:val="000000"/>
          <w:sz w:val="22"/>
          <w:szCs w:val="22"/>
          <w:lang w:val="en-US"/>
        </w:rPr>
        <w:br/>
      </w:r>
      <w:r w:rsidRPr="00500599">
        <w:rPr>
          <w:rFonts w:asciiTheme="majorBidi" w:hAnsiTheme="majorBidi" w:cstheme="majorBidi"/>
          <w:color w:val="000000"/>
          <w:sz w:val="22"/>
          <w:szCs w:val="22"/>
          <w:lang w:val="en-US"/>
        </w:rPr>
        <w:br/>
        <w:t>1) Students will understand central issues and theories in philosophy (from among the major areas of metaphysics, epistemology, and value theory).</w:t>
      </w:r>
      <w:r w:rsidRPr="00500599">
        <w:rPr>
          <w:rFonts w:asciiTheme="majorBidi" w:hAnsiTheme="majorBidi" w:cstheme="majorBidi"/>
          <w:color w:val="000000"/>
          <w:sz w:val="22"/>
          <w:szCs w:val="22"/>
          <w:lang w:val="en-US"/>
        </w:rPr>
        <w:br/>
        <w:t>2) Students will be able to analyze and explain complicated ideas.</w:t>
      </w:r>
      <w:r w:rsidRPr="00500599">
        <w:rPr>
          <w:rFonts w:asciiTheme="majorBidi" w:hAnsiTheme="majorBidi" w:cstheme="majorBidi"/>
          <w:color w:val="000000"/>
          <w:sz w:val="22"/>
          <w:szCs w:val="22"/>
          <w:lang w:val="en-US"/>
        </w:rPr>
        <w:br/>
        <w:t>3) Students will be able to analyze arguments.</w:t>
      </w:r>
      <w:r w:rsidRPr="00500599">
        <w:rPr>
          <w:rFonts w:asciiTheme="majorBidi" w:hAnsiTheme="majorBidi" w:cstheme="majorBidi"/>
          <w:color w:val="000000"/>
          <w:sz w:val="22"/>
          <w:szCs w:val="22"/>
          <w:lang w:val="en-US"/>
        </w:rPr>
        <w:br/>
        <w:t>4) Students will be able to evaluate arguments.</w:t>
      </w:r>
    </w:p>
    <w:p w:rsidR="00E93D96" w:rsidRPr="00500599" w:rsidRDefault="00E93D96" w:rsidP="000F2611">
      <w:pPr>
        <w:pStyle w:val="NormalWeb"/>
        <w:contextualSpacing/>
        <w:rPr>
          <w:rFonts w:asciiTheme="majorBidi" w:hAnsiTheme="majorBidi" w:cstheme="majorBidi"/>
          <w:color w:val="000000"/>
          <w:sz w:val="22"/>
          <w:szCs w:val="22"/>
          <w:lang w:val="en-US"/>
        </w:rPr>
      </w:pPr>
    </w:p>
    <w:p w:rsidR="004B3DC9" w:rsidRPr="00500599" w:rsidRDefault="004B3DC9" w:rsidP="000F2611">
      <w:pPr>
        <w:pStyle w:val="NormalWeb"/>
        <w:contextualSpacing/>
        <w:rPr>
          <w:rFonts w:asciiTheme="majorBidi" w:hAnsiTheme="majorBidi" w:cstheme="majorBidi"/>
          <w:b/>
          <w:color w:val="000000"/>
          <w:sz w:val="22"/>
          <w:szCs w:val="22"/>
          <w:u w:val="single"/>
          <w:lang w:val="en-US"/>
        </w:rPr>
      </w:pPr>
      <w:r w:rsidRPr="00500599">
        <w:rPr>
          <w:rFonts w:asciiTheme="majorBidi" w:hAnsiTheme="majorBidi" w:cstheme="majorBidi"/>
          <w:b/>
          <w:color w:val="000000"/>
          <w:sz w:val="22"/>
          <w:szCs w:val="22"/>
          <w:u w:val="single"/>
          <w:lang w:val="en-US"/>
        </w:rPr>
        <w:t xml:space="preserve">Course-Specific Learning Outcomes: </w:t>
      </w:r>
    </w:p>
    <w:p w:rsidR="004B3DC9" w:rsidRPr="00500599" w:rsidRDefault="004B3DC9" w:rsidP="000F2611">
      <w:pPr>
        <w:pStyle w:val="NormalWeb"/>
        <w:contextualSpacing/>
        <w:rPr>
          <w:rFonts w:asciiTheme="majorBidi" w:hAnsiTheme="majorBidi" w:cstheme="majorBidi"/>
          <w:color w:val="000000"/>
          <w:sz w:val="22"/>
          <w:szCs w:val="22"/>
          <w:lang w:val="en-US"/>
        </w:rPr>
      </w:pPr>
      <w:r w:rsidRPr="00500599">
        <w:rPr>
          <w:rFonts w:asciiTheme="majorBidi" w:hAnsiTheme="majorBidi" w:cstheme="majorBidi"/>
          <w:color w:val="000000"/>
          <w:sz w:val="22"/>
          <w:szCs w:val="22"/>
          <w:lang w:val="en-US"/>
        </w:rPr>
        <w:t xml:space="preserve">1) Students will understand and appreciate issues central to Feminist Philosophy – its history and current debates </w:t>
      </w:r>
    </w:p>
    <w:p w:rsidR="004B3DC9" w:rsidRPr="00500599" w:rsidRDefault="004B3DC9" w:rsidP="000F2611">
      <w:pPr>
        <w:pStyle w:val="NormalWeb"/>
        <w:contextualSpacing/>
        <w:rPr>
          <w:rFonts w:asciiTheme="majorBidi" w:hAnsiTheme="majorBidi" w:cstheme="majorBidi"/>
          <w:color w:val="000000"/>
          <w:sz w:val="22"/>
          <w:szCs w:val="22"/>
          <w:lang w:val="en-US"/>
        </w:rPr>
      </w:pPr>
      <w:r w:rsidRPr="00500599">
        <w:rPr>
          <w:rFonts w:asciiTheme="majorBidi" w:hAnsiTheme="majorBidi" w:cstheme="majorBidi"/>
          <w:color w:val="000000"/>
          <w:sz w:val="22"/>
          <w:szCs w:val="22"/>
          <w:lang w:val="en-US"/>
        </w:rPr>
        <w:t xml:space="preserve">2) Students will be able analyze, explain, and evaluate arguments in Feminist Philosophy, both in their writing and in discussion </w:t>
      </w:r>
    </w:p>
    <w:p w:rsidR="004B3DC9" w:rsidRPr="00500599" w:rsidRDefault="004B3DC9" w:rsidP="000F2611">
      <w:pPr>
        <w:pStyle w:val="NormalWeb"/>
        <w:contextualSpacing/>
        <w:rPr>
          <w:rFonts w:asciiTheme="majorBidi" w:hAnsiTheme="majorBidi" w:cstheme="majorBidi"/>
          <w:color w:val="000000"/>
          <w:sz w:val="22"/>
          <w:szCs w:val="22"/>
          <w:lang w:val="en-US"/>
        </w:rPr>
      </w:pPr>
      <w:r w:rsidRPr="00500599">
        <w:rPr>
          <w:rFonts w:asciiTheme="majorBidi" w:hAnsiTheme="majorBidi" w:cstheme="majorBidi"/>
          <w:color w:val="000000"/>
          <w:sz w:val="22"/>
          <w:szCs w:val="22"/>
          <w:lang w:val="en-US"/>
        </w:rPr>
        <w:t>3) Students will be better prepared for graduate coursework in areas related to Feminist Philosophy.</w:t>
      </w:r>
    </w:p>
    <w:p w:rsidR="004B3DC9" w:rsidRPr="00500599" w:rsidRDefault="004B3DC9" w:rsidP="000F2611">
      <w:pPr>
        <w:pStyle w:val="NormalWeb"/>
        <w:contextualSpacing/>
        <w:rPr>
          <w:rFonts w:asciiTheme="majorBidi" w:hAnsiTheme="majorBidi" w:cstheme="majorBidi"/>
          <w:color w:val="000000"/>
          <w:sz w:val="22"/>
          <w:szCs w:val="22"/>
          <w:lang w:val="en-US"/>
        </w:rPr>
      </w:pPr>
    </w:p>
    <w:p w:rsidR="004B3DC9" w:rsidRPr="00500599" w:rsidRDefault="004B3DC9" w:rsidP="000F2611">
      <w:pPr>
        <w:pStyle w:val="NormalWeb"/>
        <w:contextualSpacing/>
        <w:rPr>
          <w:rFonts w:asciiTheme="majorBidi" w:hAnsiTheme="majorBidi" w:cstheme="majorBidi"/>
          <w:b/>
          <w:bCs/>
          <w:color w:val="000000"/>
          <w:sz w:val="22"/>
          <w:szCs w:val="22"/>
          <w:u w:val="single"/>
          <w:lang w:val="en-US"/>
        </w:rPr>
      </w:pPr>
      <w:r w:rsidRPr="00500599">
        <w:rPr>
          <w:rFonts w:asciiTheme="majorBidi" w:hAnsiTheme="majorBidi" w:cstheme="majorBidi"/>
          <w:b/>
          <w:bCs/>
          <w:color w:val="000000"/>
          <w:sz w:val="22"/>
          <w:szCs w:val="22"/>
          <w:u w:val="single"/>
          <w:lang w:val="en-US"/>
        </w:rPr>
        <w:t>Course Materials</w:t>
      </w:r>
    </w:p>
    <w:p w:rsidR="004B3DC9" w:rsidRPr="00500599" w:rsidRDefault="004B3DC9" w:rsidP="000F2611">
      <w:pPr>
        <w:pStyle w:val="NormalWeb"/>
        <w:contextualSpacing/>
        <w:rPr>
          <w:rFonts w:asciiTheme="majorBidi" w:hAnsiTheme="majorBidi" w:cstheme="majorBidi"/>
          <w:color w:val="000000"/>
          <w:sz w:val="22"/>
          <w:szCs w:val="22"/>
          <w:lang w:val="en-US"/>
        </w:rPr>
      </w:pPr>
      <w:r w:rsidRPr="00500599">
        <w:rPr>
          <w:rFonts w:asciiTheme="majorBidi" w:hAnsiTheme="majorBidi" w:cstheme="majorBidi"/>
          <w:color w:val="000000"/>
          <w:sz w:val="22"/>
          <w:szCs w:val="22"/>
          <w:lang w:val="en-US"/>
        </w:rPr>
        <w:t>No required textbook. All readings will be available on</w:t>
      </w:r>
      <w:r w:rsidR="00E57B47" w:rsidRPr="00500599">
        <w:rPr>
          <w:rFonts w:asciiTheme="majorBidi" w:hAnsiTheme="majorBidi" w:cstheme="majorBidi"/>
          <w:color w:val="000000"/>
          <w:sz w:val="22"/>
          <w:szCs w:val="22"/>
          <w:lang w:val="en-US"/>
        </w:rPr>
        <w:t xml:space="preserve"> Canvas</w:t>
      </w:r>
      <w:r w:rsidRPr="00500599">
        <w:rPr>
          <w:rFonts w:asciiTheme="majorBidi" w:hAnsiTheme="majorBidi" w:cstheme="majorBidi"/>
          <w:color w:val="000000"/>
          <w:sz w:val="22"/>
          <w:szCs w:val="22"/>
          <w:lang w:val="en-US"/>
        </w:rPr>
        <w:t>.</w:t>
      </w:r>
    </w:p>
    <w:p w:rsidR="004B3DC9" w:rsidRPr="00500599" w:rsidRDefault="004B3DC9" w:rsidP="000F2611">
      <w:pPr>
        <w:pStyle w:val="NormalWeb"/>
        <w:contextualSpacing/>
        <w:rPr>
          <w:rFonts w:asciiTheme="majorBidi" w:hAnsiTheme="majorBidi" w:cstheme="majorBidi"/>
          <w:color w:val="000000"/>
          <w:sz w:val="22"/>
          <w:szCs w:val="22"/>
          <w:lang w:val="en-US"/>
        </w:rPr>
      </w:pPr>
    </w:p>
    <w:p w:rsidR="004B3DC9" w:rsidRPr="00500599" w:rsidRDefault="004B3DC9" w:rsidP="000F2611">
      <w:pPr>
        <w:pStyle w:val="NormalWeb"/>
        <w:spacing w:before="0" w:beforeAutospacing="0" w:after="0" w:afterAutospacing="0"/>
        <w:contextualSpacing/>
        <w:rPr>
          <w:rFonts w:asciiTheme="majorBidi" w:hAnsiTheme="majorBidi" w:cstheme="majorBidi"/>
          <w:b/>
          <w:color w:val="000000"/>
          <w:sz w:val="22"/>
          <w:szCs w:val="22"/>
          <w:u w:val="single"/>
          <w:lang w:val="en-US"/>
        </w:rPr>
      </w:pPr>
      <w:r w:rsidRPr="00500599">
        <w:rPr>
          <w:rFonts w:asciiTheme="majorBidi" w:hAnsiTheme="majorBidi" w:cstheme="majorBidi"/>
          <w:b/>
          <w:color w:val="000000"/>
          <w:sz w:val="22"/>
          <w:szCs w:val="22"/>
          <w:u w:val="single"/>
          <w:lang w:val="en-US"/>
        </w:rPr>
        <w:t>Grading Scale</w:t>
      </w:r>
    </w:p>
    <w:p w:rsidR="004B3DC9" w:rsidRPr="00500599" w:rsidRDefault="004B3DC9" w:rsidP="000F2611">
      <w:pPr>
        <w:pStyle w:val="NormalWeb"/>
        <w:spacing w:before="0" w:beforeAutospacing="0" w:after="0" w:afterAutospacing="0"/>
        <w:contextualSpacing/>
        <w:rPr>
          <w:rFonts w:asciiTheme="majorBidi" w:hAnsiTheme="majorBidi" w:cstheme="majorBidi"/>
          <w:color w:val="000000"/>
          <w:sz w:val="22"/>
          <w:szCs w:val="22"/>
          <w:lang w:val="en-US"/>
        </w:rPr>
      </w:pPr>
      <w:r w:rsidRPr="00500599">
        <w:rPr>
          <w:rFonts w:asciiTheme="majorBidi" w:hAnsiTheme="majorBidi" w:cstheme="majorBidi"/>
          <w:color w:val="000000"/>
          <w:sz w:val="22"/>
          <w:szCs w:val="22"/>
          <w:lang w:val="en-US"/>
        </w:rPr>
        <w:t xml:space="preserve">90-100 </w:t>
      </w:r>
      <w:r w:rsidRPr="00500599">
        <w:rPr>
          <w:rFonts w:asciiTheme="majorBidi" w:hAnsiTheme="majorBidi" w:cstheme="majorBidi"/>
          <w:color w:val="000000"/>
          <w:sz w:val="22"/>
          <w:szCs w:val="22"/>
          <w:lang w:val="en-US"/>
        </w:rPr>
        <w:tab/>
      </w:r>
      <w:r w:rsidRPr="00500599">
        <w:rPr>
          <w:rFonts w:asciiTheme="majorBidi" w:hAnsiTheme="majorBidi" w:cstheme="majorBidi"/>
          <w:color w:val="000000"/>
          <w:sz w:val="22"/>
          <w:szCs w:val="22"/>
          <w:lang w:val="en-US"/>
        </w:rPr>
        <w:tab/>
        <w:t>= A</w:t>
      </w:r>
    </w:p>
    <w:p w:rsidR="004B3DC9" w:rsidRPr="00500599" w:rsidRDefault="004B3DC9" w:rsidP="000F2611">
      <w:pPr>
        <w:pStyle w:val="NormalWeb"/>
        <w:spacing w:before="0" w:beforeAutospacing="0" w:after="0" w:afterAutospacing="0"/>
        <w:contextualSpacing/>
        <w:rPr>
          <w:rFonts w:asciiTheme="majorBidi" w:hAnsiTheme="majorBidi" w:cstheme="majorBidi"/>
          <w:color w:val="000000"/>
          <w:sz w:val="22"/>
          <w:szCs w:val="22"/>
          <w:lang w:val="en-US"/>
        </w:rPr>
      </w:pPr>
      <w:r w:rsidRPr="00500599">
        <w:rPr>
          <w:rFonts w:asciiTheme="majorBidi" w:hAnsiTheme="majorBidi" w:cstheme="majorBidi"/>
          <w:color w:val="000000"/>
          <w:sz w:val="22"/>
          <w:szCs w:val="22"/>
          <w:lang w:val="en-US"/>
        </w:rPr>
        <w:t>80-89</w:t>
      </w:r>
      <w:r w:rsidRPr="00500599">
        <w:rPr>
          <w:rFonts w:asciiTheme="majorBidi" w:hAnsiTheme="majorBidi" w:cstheme="majorBidi"/>
          <w:color w:val="000000"/>
          <w:sz w:val="22"/>
          <w:szCs w:val="22"/>
          <w:lang w:val="en-US"/>
        </w:rPr>
        <w:tab/>
      </w:r>
      <w:r w:rsidRPr="00500599">
        <w:rPr>
          <w:rFonts w:asciiTheme="majorBidi" w:hAnsiTheme="majorBidi" w:cstheme="majorBidi"/>
          <w:color w:val="000000"/>
          <w:sz w:val="22"/>
          <w:szCs w:val="22"/>
          <w:lang w:val="en-US"/>
        </w:rPr>
        <w:tab/>
        <w:t>= B</w:t>
      </w:r>
    </w:p>
    <w:p w:rsidR="004B3DC9" w:rsidRPr="00500599" w:rsidRDefault="004B3DC9" w:rsidP="000F2611">
      <w:pPr>
        <w:pStyle w:val="NormalWeb"/>
        <w:spacing w:before="0" w:beforeAutospacing="0" w:after="0" w:afterAutospacing="0"/>
        <w:contextualSpacing/>
        <w:rPr>
          <w:rFonts w:asciiTheme="majorBidi" w:hAnsiTheme="majorBidi" w:cstheme="majorBidi"/>
          <w:color w:val="000000"/>
          <w:sz w:val="22"/>
          <w:szCs w:val="22"/>
          <w:lang w:val="en-US"/>
        </w:rPr>
      </w:pPr>
      <w:r w:rsidRPr="00500599">
        <w:rPr>
          <w:rFonts w:asciiTheme="majorBidi" w:hAnsiTheme="majorBidi" w:cstheme="majorBidi"/>
          <w:color w:val="000000"/>
          <w:sz w:val="22"/>
          <w:szCs w:val="22"/>
          <w:lang w:val="en-US"/>
        </w:rPr>
        <w:t>70-79</w:t>
      </w:r>
      <w:r w:rsidRPr="00500599">
        <w:rPr>
          <w:rFonts w:asciiTheme="majorBidi" w:hAnsiTheme="majorBidi" w:cstheme="majorBidi"/>
          <w:color w:val="000000"/>
          <w:sz w:val="22"/>
          <w:szCs w:val="22"/>
          <w:lang w:val="en-US"/>
        </w:rPr>
        <w:tab/>
      </w:r>
      <w:r w:rsidRPr="00500599">
        <w:rPr>
          <w:rFonts w:asciiTheme="majorBidi" w:hAnsiTheme="majorBidi" w:cstheme="majorBidi"/>
          <w:color w:val="000000"/>
          <w:sz w:val="22"/>
          <w:szCs w:val="22"/>
          <w:lang w:val="en-US"/>
        </w:rPr>
        <w:tab/>
        <w:t>= C</w:t>
      </w:r>
    </w:p>
    <w:p w:rsidR="004B3DC9" w:rsidRPr="00500599" w:rsidRDefault="004B3DC9" w:rsidP="000F2611">
      <w:pPr>
        <w:pStyle w:val="NormalWeb"/>
        <w:spacing w:before="0" w:beforeAutospacing="0" w:after="0" w:afterAutospacing="0"/>
        <w:contextualSpacing/>
        <w:rPr>
          <w:rFonts w:asciiTheme="majorBidi" w:hAnsiTheme="majorBidi" w:cstheme="majorBidi"/>
          <w:color w:val="000000"/>
          <w:sz w:val="22"/>
          <w:szCs w:val="22"/>
          <w:lang w:val="en-US"/>
        </w:rPr>
      </w:pPr>
      <w:r w:rsidRPr="00500599">
        <w:rPr>
          <w:rFonts w:asciiTheme="majorBidi" w:hAnsiTheme="majorBidi" w:cstheme="majorBidi"/>
          <w:color w:val="000000"/>
          <w:sz w:val="22"/>
          <w:szCs w:val="22"/>
          <w:lang w:val="en-US"/>
        </w:rPr>
        <w:t>60-69</w:t>
      </w:r>
      <w:r w:rsidRPr="00500599">
        <w:rPr>
          <w:rFonts w:asciiTheme="majorBidi" w:hAnsiTheme="majorBidi" w:cstheme="majorBidi"/>
          <w:color w:val="000000"/>
          <w:sz w:val="22"/>
          <w:szCs w:val="22"/>
          <w:lang w:val="en-US"/>
        </w:rPr>
        <w:tab/>
      </w:r>
      <w:r w:rsidRPr="00500599">
        <w:rPr>
          <w:rFonts w:asciiTheme="majorBidi" w:hAnsiTheme="majorBidi" w:cstheme="majorBidi"/>
          <w:color w:val="000000"/>
          <w:sz w:val="22"/>
          <w:szCs w:val="22"/>
          <w:lang w:val="en-US"/>
        </w:rPr>
        <w:tab/>
        <w:t>= D</w:t>
      </w:r>
    </w:p>
    <w:p w:rsidR="004B3DC9" w:rsidRPr="00500599" w:rsidRDefault="004B3DC9" w:rsidP="000F2611">
      <w:pPr>
        <w:pStyle w:val="NormalWeb"/>
        <w:spacing w:before="0" w:beforeAutospacing="0" w:after="0" w:afterAutospacing="0"/>
        <w:contextualSpacing/>
        <w:rPr>
          <w:rFonts w:asciiTheme="majorBidi" w:hAnsiTheme="majorBidi" w:cstheme="majorBidi"/>
          <w:color w:val="000000"/>
          <w:sz w:val="22"/>
          <w:szCs w:val="22"/>
          <w:lang w:val="en-US"/>
        </w:rPr>
      </w:pPr>
      <w:r w:rsidRPr="00500599">
        <w:rPr>
          <w:rFonts w:asciiTheme="majorBidi" w:hAnsiTheme="majorBidi" w:cstheme="majorBidi"/>
          <w:color w:val="000000"/>
          <w:sz w:val="22"/>
          <w:szCs w:val="22"/>
          <w:lang w:val="en-US"/>
        </w:rPr>
        <w:t>Below 60</w:t>
      </w:r>
      <w:r w:rsidRPr="00500599">
        <w:rPr>
          <w:rFonts w:asciiTheme="majorBidi" w:hAnsiTheme="majorBidi" w:cstheme="majorBidi"/>
          <w:color w:val="000000"/>
          <w:sz w:val="22"/>
          <w:szCs w:val="22"/>
          <w:lang w:val="en-US"/>
        </w:rPr>
        <w:tab/>
        <w:t>= F</w:t>
      </w:r>
    </w:p>
    <w:p w:rsidR="00C11F40" w:rsidRDefault="00C11F40" w:rsidP="000F2611">
      <w:pPr>
        <w:pStyle w:val="NormalWeb"/>
        <w:contextualSpacing/>
        <w:rPr>
          <w:rFonts w:asciiTheme="majorBidi" w:hAnsiTheme="majorBidi" w:cstheme="majorBidi"/>
          <w:b/>
          <w:bCs/>
          <w:color w:val="000000"/>
          <w:sz w:val="22"/>
          <w:szCs w:val="22"/>
          <w:u w:val="single"/>
          <w:lang w:val="en-US"/>
        </w:rPr>
      </w:pPr>
    </w:p>
    <w:p w:rsidR="000F2611" w:rsidRPr="00500599" w:rsidRDefault="00E54F3F" w:rsidP="000F2611">
      <w:pPr>
        <w:pStyle w:val="NormalWeb"/>
        <w:contextualSpacing/>
        <w:rPr>
          <w:rFonts w:asciiTheme="majorBidi" w:hAnsiTheme="majorBidi" w:cstheme="majorBidi"/>
          <w:b/>
          <w:bCs/>
          <w:color w:val="000000"/>
          <w:sz w:val="22"/>
          <w:szCs w:val="22"/>
          <w:u w:val="single"/>
          <w:lang w:val="en-US"/>
        </w:rPr>
      </w:pPr>
      <w:r w:rsidRPr="00500599">
        <w:rPr>
          <w:rFonts w:asciiTheme="majorBidi" w:hAnsiTheme="majorBidi" w:cstheme="majorBidi"/>
          <w:b/>
          <w:bCs/>
          <w:color w:val="000000"/>
          <w:sz w:val="22"/>
          <w:szCs w:val="22"/>
          <w:u w:val="single"/>
          <w:lang w:val="en-US"/>
        </w:rPr>
        <w:lastRenderedPageBreak/>
        <w:t xml:space="preserve">Course Assignments and Grade Distribution </w:t>
      </w:r>
    </w:p>
    <w:p w:rsidR="000F2611" w:rsidRPr="00500599" w:rsidRDefault="000F2611" w:rsidP="000F2611">
      <w:pPr>
        <w:pStyle w:val="NormalWeb"/>
        <w:contextualSpacing/>
        <w:rPr>
          <w:rFonts w:asciiTheme="majorBidi" w:hAnsiTheme="majorBidi" w:cstheme="majorBidi"/>
          <w:b/>
          <w:bCs/>
          <w:color w:val="000000"/>
          <w:sz w:val="22"/>
          <w:szCs w:val="22"/>
          <w:u w:val="single"/>
          <w:lang w:val="en-US"/>
        </w:rPr>
      </w:pPr>
    </w:p>
    <w:p w:rsidR="009F0F43" w:rsidRPr="00500599" w:rsidRDefault="000F2611" w:rsidP="000F2611">
      <w:pPr>
        <w:pStyle w:val="NormalWeb"/>
        <w:contextualSpacing/>
        <w:rPr>
          <w:rFonts w:asciiTheme="majorBidi" w:hAnsiTheme="majorBidi" w:cstheme="majorBidi"/>
          <w:i/>
          <w:iCs/>
          <w:color w:val="000000"/>
          <w:sz w:val="22"/>
          <w:szCs w:val="22"/>
          <w:lang w:val="en-US"/>
        </w:rPr>
      </w:pPr>
      <w:r w:rsidRPr="00500599">
        <w:rPr>
          <w:rFonts w:asciiTheme="majorBidi" w:hAnsiTheme="majorBidi" w:cstheme="majorBidi"/>
          <w:i/>
          <w:iCs/>
          <w:color w:val="000000"/>
          <w:sz w:val="22"/>
          <w:szCs w:val="22"/>
          <w:lang w:val="en-US"/>
        </w:rPr>
        <w:t>Journal Reflections</w:t>
      </w:r>
      <w:r w:rsidR="009F0F43" w:rsidRPr="00500599">
        <w:rPr>
          <w:rFonts w:asciiTheme="majorBidi" w:hAnsiTheme="majorBidi" w:cstheme="majorBidi"/>
          <w:i/>
          <w:iCs/>
          <w:color w:val="000000"/>
          <w:sz w:val="22"/>
          <w:szCs w:val="22"/>
          <w:lang w:val="en-US"/>
        </w:rPr>
        <w:t>: 20% of total grade</w:t>
      </w:r>
    </w:p>
    <w:p w:rsidR="009F0F43" w:rsidRPr="00500599" w:rsidRDefault="009F0F43" w:rsidP="000F2611">
      <w:pPr>
        <w:pStyle w:val="NormalWeb"/>
        <w:contextualSpacing/>
        <w:rPr>
          <w:rFonts w:asciiTheme="majorBidi" w:hAnsiTheme="majorBidi" w:cstheme="majorBidi"/>
          <w:color w:val="000000"/>
          <w:sz w:val="22"/>
          <w:szCs w:val="22"/>
          <w:lang w:val="en-US"/>
        </w:rPr>
      </w:pPr>
      <w:r w:rsidRPr="00500599">
        <w:rPr>
          <w:rFonts w:asciiTheme="majorBidi" w:hAnsiTheme="majorBidi" w:cstheme="majorBidi"/>
          <w:color w:val="000000"/>
          <w:sz w:val="22"/>
          <w:szCs w:val="22"/>
          <w:lang w:val="en-US"/>
        </w:rPr>
        <w:t xml:space="preserve">Once a week, you are expected to write a brief (1-2 pages) reflection on something you experienced that week, whether it is a news story, interpersonal interaction, piece of music, something you watched on TV, a movie, art of any kind, even an advertisement. There is no real limit to what can be included here – the point is to reflect on this experience in a way that brings it into dialogue with what we have been discussing in class so far. As long as your reflection touches on </w:t>
      </w:r>
      <w:r w:rsidRPr="00500599">
        <w:rPr>
          <w:rFonts w:asciiTheme="majorBidi" w:hAnsiTheme="majorBidi" w:cstheme="majorBidi"/>
          <w:i/>
          <w:iCs/>
          <w:color w:val="000000"/>
          <w:sz w:val="22"/>
          <w:szCs w:val="22"/>
          <w:lang w:val="en-US"/>
        </w:rPr>
        <w:t xml:space="preserve">some </w:t>
      </w:r>
      <w:r w:rsidRPr="00500599">
        <w:rPr>
          <w:rFonts w:asciiTheme="majorBidi" w:hAnsiTheme="majorBidi" w:cstheme="majorBidi"/>
          <w:color w:val="000000"/>
          <w:sz w:val="22"/>
          <w:szCs w:val="22"/>
          <w:lang w:val="en-US"/>
        </w:rPr>
        <w:t xml:space="preserve">aspect of feminist philosophy, you will get some credit, but maximal credit for these journal reflections will come by applying specific readings, arguments, or topics from class to the experience you are journaling about. Each week, we will spend a few minutes of class sharing our experiences (for those willing to). </w:t>
      </w:r>
      <w:r w:rsidR="000A2F50" w:rsidRPr="00500599">
        <w:rPr>
          <w:rFonts w:asciiTheme="majorBidi" w:hAnsiTheme="majorBidi" w:cstheme="majorBidi"/>
          <w:color w:val="000000"/>
          <w:sz w:val="22"/>
          <w:szCs w:val="22"/>
          <w:lang w:val="en-US"/>
        </w:rPr>
        <w:t>You will turn in your written reflection to me after that, either in person or via email. I will drop a couple of these, so if you miss one or two, or do not get a good grade on one, you can still earn all the points in this category.</w:t>
      </w:r>
    </w:p>
    <w:p w:rsidR="000F2611" w:rsidRPr="00500599" w:rsidRDefault="009F0F43" w:rsidP="000F2611">
      <w:pPr>
        <w:pStyle w:val="NormalWeb"/>
        <w:contextualSpacing/>
        <w:rPr>
          <w:rFonts w:asciiTheme="majorBidi" w:hAnsiTheme="majorBidi" w:cstheme="majorBidi"/>
          <w:color w:val="000000"/>
          <w:sz w:val="22"/>
          <w:szCs w:val="22"/>
          <w:lang w:val="en-US"/>
        </w:rPr>
      </w:pPr>
      <w:r w:rsidRPr="00500599">
        <w:rPr>
          <w:rFonts w:asciiTheme="majorBidi" w:hAnsiTheme="majorBidi" w:cstheme="majorBidi"/>
          <w:color w:val="000000"/>
          <w:sz w:val="22"/>
          <w:szCs w:val="22"/>
          <w:lang w:val="en-US"/>
        </w:rPr>
        <w:t xml:space="preserve"> </w:t>
      </w:r>
    </w:p>
    <w:p w:rsidR="000F2611" w:rsidRPr="00500599" w:rsidRDefault="000F2611" w:rsidP="000F2611">
      <w:pPr>
        <w:pStyle w:val="NormalWeb"/>
        <w:contextualSpacing/>
        <w:rPr>
          <w:rFonts w:asciiTheme="majorBidi" w:hAnsiTheme="majorBidi" w:cstheme="majorBidi"/>
          <w:i/>
          <w:iCs/>
          <w:color w:val="000000"/>
          <w:sz w:val="22"/>
          <w:szCs w:val="22"/>
          <w:lang w:val="en-US"/>
        </w:rPr>
      </w:pPr>
      <w:r w:rsidRPr="00500599">
        <w:rPr>
          <w:rFonts w:asciiTheme="majorBidi" w:hAnsiTheme="majorBidi" w:cstheme="majorBidi"/>
          <w:i/>
          <w:iCs/>
          <w:color w:val="000000"/>
          <w:sz w:val="22"/>
          <w:szCs w:val="22"/>
          <w:lang w:val="en-US"/>
        </w:rPr>
        <w:t>Longer Papers</w:t>
      </w:r>
      <w:r w:rsidR="009F0F43" w:rsidRPr="00500599">
        <w:rPr>
          <w:rFonts w:asciiTheme="majorBidi" w:hAnsiTheme="majorBidi" w:cstheme="majorBidi"/>
          <w:i/>
          <w:iCs/>
          <w:color w:val="000000"/>
          <w:sz w:val="22"/>
          <w:szCs w:val="22"/>
          <w:lang w:val="en-US"/>
        </w:rPr>
        <w:t xml:space="preserve">: 2, each </w:t>
      </w:r>
      <w:r w:rsidR="000A2F50" w:rsidRPr="00500599">
        <w:rPr>
          <w:rFonts w:asciiTheme="majorBidi" w:hAnsiTheme="majorBidi" w:cstheme="majorBidi"/>
          <w:i/>
          <w:iCs/>
          <w:color w:val="000000"/>
          <w:sz w:val="22"/>
          <w:szCs w:val="22"/>
          <w:lang w:val="en-US"/>
        </w:rPr>
        <w:t xml:space="preserve">@ </w:t>
      </w:r>
      <w:r w:rsidR="009F0F43" w:rsidRPr="00500599">
        <w:rPr>
          <w:rFonts w:asciiTheme="majorBidi" w:hAnsiTheme="majorBidi" w:cstheme="majorBidi"/>
          <w:i/>
          <w:iCs/>
          <w:color w:val="000000"/>
          <w:sz w:val="22"/>
          <w:szCs w:val="22"/>
          <w:lang w:val="en-US"/>
        </w:rPr>
        <w:t>20%</w:t>
      </w:r>
      <w:r w:rsidR="000A2F50" w:rsidRPr="00500599">
        <w:rPr>
          <w:rFonts w:asciiTheme="majorBidi" w:hAnsiTheme="majorBidi" w:cstheme="majorBidi"/>
          <w:i/>
          <w:iCs/>
          <w:color w:val="000000"/>
          <w:sz w:val="22"/>
          <w:szCs w:val="22"/>
          <w:lang w:val="en-US"/>
        </w:rPr>
        <w:t>; 40% of total grade</w:t>
      </w:r>
    </w:p>
    <w:p w:rsidR="000A2F50" w:rsidRPr="00500599" w:rsidRDefault="000A2F50" w:rsidP="000F2611">
      <w:pPr>
        <w:pStyle w:val="NormalWeb"/>
        <w:contextualSpacing/>
        <w:rPr>
          <w:rFonts w:asciiTheme="majorBidi" w:hAnsiTheme="majorBidi" w:cstheme="majorBidi"/>
          <w:color w:val="000000"/>
          <w:sz w:val="22"/>
          <w:szCs w:val="22"/>
          <w:lang w:val="en-US"/>
        </w:rPr>
      </w:pPr>
      <w:r w:rsidRPr="00500599">
        <w:rPr>
          <w:rFonts w:asciiTheme="majorBidi" w:hAnsiTheme="majorBidi" w:cstheme="majorBidi"/>
          <w:color w:val="000000"/>
          <w:sz w:val="22"/>
          <w:szCs w:val="22"/>
          <w:lang w:val="en-US"/>
        </w:rPr>
        <w:t xml:space="preserve">There will be two longer writing assignments (6-8 typed pages) on a topic I assign. You will have the option to design your own topic (at my discretion), or you can choose from one of the prompts I give. The paper will provide exegesis of some of the major arguments and ideas relevant to the topic and then will sustain an argument about the issue(s), from your perspective, based on your interpretation and analysis. See the schedule for when the papers are due. </w:t>
      </w:r>
    </w:p>
    <w:p w:rsidR="000A2F50" w:rsidRPr="00500599" w:rsidRDefault="000A2F50" w:rsidP="000F2611">
      <w:pPr>
        <w:pStyle w:val="NormalWeb"/>
        <w:contextualSpacing/>
        <w:rPr>
          <w:rFonts w:asciiTheme="majorBidi" w:hAnsiTheme="majorBidi" w:cstheme="majorBidi"/>
          <w:color w:val="000000"/>
          <w:sz w:val="22"/>
          <w:szCs w:val="22"/>
          <w:lang w:val="en-US"/>
        </w:rPr>
      </w:pPr>
    </w:p>
    <w:p w:rsidR="000F2611" w:rsidRPr="00500599" w:rsidRDefault="000F2611" w:rsidP="000F2611">
      <w:pPr>
        <w:pStyle w:val="NormalWeb"/>
        <w:contextualSpacing/>
        <w:rPr>
          <w:rFonts w:asciiTheme="majorBidi" w:hAnsiTheme="majorBidi" w:cstheme="majorBidi"/>
          <w:i/>
          <w:iCs/>
          <w:color w:val="000000"/>
          <w:sz w:val="22"/>
          <w:szCs w:val="22"/>
          <w:lang w:val="en-US"/>
        </w:rPr>
      </w:pPr>
      <w:r w:rsidRPr="00500599">
        <w:rPr>
          <w:rFonts w:asciiTheme="majorBidi" w:hAnsiTheme="majorBidi" w:cstheme="majorBidi"/>
          <w:i/>
          <w:iCs/>
          <w:color w:val="000000"/>
          <w:sz w:val="22"/>
          <w:szCs w:val="22"/>
          <w:lang w:val="en-US"/>
        </w:rPr>
        <w:t>Attendance/Participation</w:t>
      </w:r>
      <w:r w:rsidR="009F0F43" w:rsidRPr="00500599">
        <w:rPr>
          <w:rFonts w:asciiTheme="majorBidi" w:hAnsiTheme="majorBidi" w:cstheme="majorBidi"/>
          <w:i/>
          <w:iCs/>
          <w:color w:val="000000"/>
          <w:sz w:val="22"/>
          <w:szCs w:val="22"/>
          <w:lang w:val="en-US"/>
        </w:rPr>
        <w:t>:</w:t>
      </w:r>
      <w:r w:rsidRPr="00500599">
        <w:rPr>
          <w:rFonts w:asciiTheme="majorBidi" w:hAnsiTheme="majorBidi" w:cstheme="majorBidi"/>
          <w:i/>
          <w:iCs/>
          <w:color w:val="000000"/>
          <w:sz w:val="22"/>
          <w:szCs w:val="22"/>
          <w:lang w:val="en-US"/>
        </w:rPr>
        <w:t xml:space="preserve"> </w:t>
      </w:r>
      <w:r w:rsidR="009F0F43" w:rsidRPr="00500599">
        <w:rPr>
          <w:rFonts w:asciiTheme="majorBidi" w:hAnsiTheme="majorBidi" w:cstheme="majorBidi"/>
          <w:i/>
          <w:iCs/>
          <w:color w:val="000000"/>
          <w:sz w:val="22"/>
          <w:szCs w:val="22"/>
          <w:lang w:val="en-US"/>
        </w:rPr>
        <w:tab/>
      </w:r>
      <w:r w:rsidR="009F0F43" w:rsidRPr="00500599">
        <w:rPr>
          <w:rFonts w:asciiTheme="majorBidi" w:hAnsiTheme="majorBidi" w:cstheme="majorBidi"/>
          <w:i/>
          <w:iCs/>
          <w:color w:val="000000"/>
          <w:sz w:val="22"/>
          <w:szCs w:val="22"/>
          <w:lang w:val="en-US"/>
        </w:rPr>
        <w:tab/>
      </w:r>
      <w:r w:rsidR="009F0F43" w:rsidRPr="00500599">
        <w:rPr>
          <w:rFonts w:asciiTheme="majorBidi" w:hAnsiTheme="majorBidi" w:cstheme="majorBidi"/>
          <w:i/>
          <w:iCs/>
          <w:color w:val="000000"/>
          <w:sz w:val="22"/>
          <w:szCs w:val="22"/>
          <w:lang w:val="en-US"/>
        </w:rPr>
        <w:tab/>
      </w:r>
      <w:r w:rsidRPr="00500599">
        <w:rPr>
          <w:rFonts w:asciiTheme="majorBidi" w:hAnsiTheme="majorBidi" w:cstheme="majorBidi"/>
          <w:i/>
          <w:iCs/>
          <w:color w:val="000000"/>
          <w:sz w:val="22"/>
          <w:szCs w:val="22"/>
          <w:lang w:val="en-US"/>
        </w:rPr>
        <w:t>20</w:t>
      </w:r>
      <w:r w:rsidR="009F0F43" w:rsidRPr="00500599">
        <w:rPr>
          <w:rFonts w:asciiTheme="majorBidi" w:hAnsiTheme="majorBidi" w:cstheme="majorBidi"/>
          <w:i/>
          <w:iCs/>
          <w:color w:val="000000"/>
          <w:sz w:val="22"/>
          <w:szCs w:val="22"/>
          <w:lang w:val="en-US"/>
        </w:rPr>
        <w:t>%</w:t>
      </w:r>
    </w:p>
    <w:p w:rsidR="000A2F50" w:rsidRPr="00500599" w:rsidRDefault="000A2F50" w:rsidP="000F2611">
      <w:pPr>
        <w:pStyle w:val="NormalWeb"/>
        <w:contextualSpacing/>
        <w:rPr>
          <w:rFonts w:asciiTheme="majorBidi" w:hAnsiTheme="majorBidi" w:cstheme="majorBidi"/>
          <w:color w:val="000000"/>
          <w:sz w:val="22"/>
          <w:szCs w:val="22"/>
          <w:lang w:val="en-US"/>
        </w:rPr>
      </w:pPr>
      <w:r w:rsidRPr="00500599">
        <w:rPr>
          <w:rFonts w:asciiTheme="majorBidi" w:hAnsiTheme="majorBidi" w:cstheme="majorBidi"/>
          <w:color w:val="000000"/>
          <w:sz w:val="22"/>
          <w:szCs w:val="22"/>
          <w:lang w:val="en-US"/>
        </w:rPr>
        <w:t xml:space="preserve">Attending regularly and participating in class discussions are vital to </w:t>
      </w:r>
      <w:r w:rsidR="00BB08C3" w:rsidRPr="00500599">
        <w:rPr>
          <w:rFonts w:asciiTheme="majorBidi" w:hAnsiTheme="majorBidi" w:cstheme="majorBidi"/>
          <w:color w:val="000000"/>
          <w:sz w:val="22"/>
          <w:szCs w:val="22"/>
          <w:lang w:val="en-US"/>
        </w:rPr>
        <w:t xml:space="preserve">succeeding in this course. I excuse absences that are documented or discussed with me. We all have issues that arise that prevent us from attending, and I am sympathetic to that, but excessive absences will result in a poor grade in this category, and likely in the course overall. </w:t>
      </w:r>
    </w:p>
    <w:p w:rsidR="00BB08C3" w:rsidRPr="00500599" w:rsidRDefault="00BB08C3" w:rsidP="000F2611">
      <w:pPr>
        <w:pStyle w:val="NormalWeb"/>
        <w:contextualSpacing/>
        <w:rPr>
          <w:rFonts w:asciiTheme="majorBidi" w:hAnsiTheme="majorBidi" w:cstheme="majorBidi"/>
          <w:color w:val="000000"/>
          <w:sz w:val="22"/>
          <w:szCs w:val="22"/>
          <w:lang w:val="en-US"/>
        </w:rPr>
      </w:pPr>
    </w:p>
    <w:p w:rsidR="009F0F43" w:rsidRPr="00500599" w:rsidRDefault="009F0F43" w:rsidP="000F2611">
      <w:pPr>
        <w:pStyle w:val="NormalWeb"/>
        <w:contextualSpacing/>
        <w:rPr>
          <w:rFonts w:asciiTheme="majorBidi" w:hAnsiTheme="majorBidi" w:cstheme="majorBidi"/>
          <w:i/>
          <w:iCs/>
          <w:color w:val="000000"/>
          <w:sz w:val="22"/>
          <w:szCs w:val="22"/>
          <w:lang w:val="en-US"/>
        </w:rPr>
      </w:pPr>
      <w:r w:rsidRPr="00500599">
        <w:rPr>
          <w:rFonts w:asciiTheme="majorBidi" w:hAnsiTheme="majorBidi" w:cstheme="majorBidi"/>
          <w:i/>
          <w:iCs/>
          <w:color w:val="000000"/>
          <w:sz w:val="22"/>
          <w:szCs w:val="22"/>
          <w:lang w:val="en-US"/>
        </w:rPr>
        <w:t>Social Survey/Group Project:</w:t>
      </w:r>
      <w:r w:rsidRPr="00500599">
        <w:rPr>
          <w:rFonts w:asciiTheme="majorBidi" w:hAnsiTheme="majorBidi" w:cstheme="majorBidi"/>
          <w:i/>
          <w:iCs/>
          <w:color w:val="000000"/>
          <w:sz w:val="22"/>
          <w:szCs w:val="22"/>
          <w:lang w:val="en-US"/>
        </w:rPr>
        <w:tab/>
      </w:r>
      <w:r w:rsidRPr="00500599">
        <w:rPr>
          <w:rFonts w:asciiTheme="majorBidi" w:hAnsiTheme="majorBidi" w:cstheme="majorBidi"/>
          <w:i/>
          <w:iCs/>
          <w:color w:val="000000"/>
          <w:sz w:val="22"/>
          <w:szCs w:val="22"/>
          <w:lang w:val="en-US"/>
        </w:rPr>
        <w:tab/>
      </w:r>
      <w:r w:rsidRPr="00500599">
        <w:rPr>
          <w:rFonts w:asciiTheme="majorBidi" w:hAnsiTheme="majorBidi" w:cstheme="majorBidi"/>
          <w:i/>
          <w:iCs/>
          <w:color w:val="000000"/>
          <w:sz w:val="22"/>
          <w:szCs w:val="22"/>
          <w:lang w:val="en-US"/>
        </w:rPr>
        <w:tab/>
        <w:t xml:space="preserve"> 20%</w:t>
      </w:r>
    </w:p>
    <w:p w:rsidR="006D24B6" w:rsidRPr="00500599" w:rsidRDefault="006D24B6" w:rsidP="000F2611">
      <w:pPr>
        <w:pStyle w:val="NormalWeb"/>
        <w:contextualSpacing/>
        <w:rPr>
          <w:rFonts w:asciiTheme="majorBidi" w:hAnsiTheme="majorBidi" w:cstheme="majorBidi"/>
          <w:color w:val="000000"/>
          <w:sz w:val="22"/>
          <w:szCs w:val="22"/>
          <w:lang w:val="en-US"/>
        </w:rPr>
      </w:pPr>
      <w:r w:rsidRPr="00500599">
        <w:rPr>
          <w:rFonts w:asciiTheme="majorBidi" w:hAnsiTheme="majorBidi" w:cstheme="majorBidi"/>
          <w:color w:val="000000"/>
          <w:sz w:val="22"/>
          <w:szCs w:val="22"/>
          <w:lang w:val="en-US"/>
        </w:rPr>
        <w:t xml:space="preserve">Working with at least one other student in the class, you will design and implement a survey or </w:t>
      </w:r>
      <w:r w:rsidR="0018323B" w:rsidRPr="00500599">
        <w:rPr>
          <w:rFonts w:asciiTheme="majorBidi" w:hAnsiTheme="majorBidi" w:cstheme="majorBidi"/>
          <w:color w:val="000000"/>
          <w:sz w:val="22"/>
          <w:szCs w:val="22"/>
          <w:lang w:val="en-US"/>
        </w:rPr>
        <w:t xml:space="preserve">some kind of </w:t>
      </w:r>
      <w:r w:rsidRPr="00500599">
        <w:rPr>
          <w:rFonts w:asciiTheme="majorBidi" w:hAnsiTheme="majorBidi" w:cstheme="majorBidi"/>
          <w:color w:val="000000"/>
          <w:sz w:val="22"/>
          <w:szCs w:val="22"/>
          <w:lang w:val="en-US"/>
        </w:rPr>
        <w:t>measure of</w:t>
      </w:r>
      <w:r w:rsidR="0018323B" w:rsidRPr="00500599">
        <w:rPr>
          <w:rFonts w:asciiTheme="majorBidi" w:hAnsiTheme="majorBidi" w:cstheme="majorBidi"/>
          <w:color w:val="000000"/>
          <w:sz w:val="22"/>
          <w:szCs w:val="22"/>
          <w:lang w:val="en-US"/>
        </w:rPr>
        <w:t xml:space="preserve"> a topic from </w:t>
      </w:r>
      <w:r w:rsidRPr="00500599">
        <w:rPr>
          <w:rFonts w:asciiTheme="majorBidi" w:hAnsiTheme="majorBidi" w:cstheme="majorBidi"/>
          <w:color w:val="000000"/>
          <w:sz w:val="22"/>
          <w:szCs w:val="22"/>
          <w:lang w:val="en-US"/>
        </w:rPr>
        <w:t xml:space="preserve">the course, such as the degree to which students at A-State are hostile towards certain </w:t>
      </w:r>
      <w:r w:rsidR="0018323B" w:rsidRPr="00500599">
        <w:rPr>
          <w:rFonts w:asciiTheme="majorBidi" w:hAnsiTheme="majorBidi" w:cstheme="majorBidi"/>
          <w:color w:val="000000"/>
          <w:sz w:val="22"/>
          <w:szCs w:val="22"/>
          <w:lang w:val="en-US"/>
        </w:rPr>
        <w:t xml:space="preserve">‘buzzwords’ like “feminism” and “TERF”, or how much representation matters to students when determining what to major in and what classes to take, or how do perceptions of safety differ among various groups on campus? Your project will involve a paper with a literature review, where you outline the issue(s) you are examining and its historical precedent, a data collection/methods section, and a discussion of the results, along with a general discussion. More information about this assignment will be distributed later in the semester. </w:t>
      </w:r>
    </w:p>
    <w:p w:rsidR="000F2611" w:rsidRPr="00500599" w:rsidRDefault="000F2611" w:rsidP="000F2611">
      <w:pPr>
        <w:pStyle w:val="NormalWeb"/>
        <w:contextualSpacing/>
        <w:rPr>
          <w:rFonts w:asciiTheme="majorBidi" w:hAnsiTheme="majorBidi" w:cstheme="majorBidi"/>
          <w:color w:val="000000"/>
          <w:sz w:val="22"/>
          <w:szCs w:val="22"/>
          <w:lang w:val="en-US"/>
        </w:rPr>
      </w:pPr>
    </w:p>
    <w:p w:rsidR="000F2611" w:rsidRPr="00500599" w:rsidRDefault="000F2611" w:rsidP="000F2611">
      <w:pPr>
        <w:pStyle w:val="NormalWeb"/>
        <w:contextualSpacing/>
        <w:rPr>
          <w:rFonts w:asciiTheme="majorBidi" w:hAnsiTheme="majorBidi" w:cstheme="majorBidi"/>
          <w:b/>
          <w:bCs/>
          <w:color w:val="000000"/>
          <w:sz w:val="22"/>
          <w:szCs w:val="22"/>
          <w:u w:val="single"/>
          <w:lang w:val="en-US"/>
        </w:rPr>
      </w:pPr>
      <w:r w:rsidRPr="00500599">
        <w:rPr>
          <w:rFonts w:asciiTheme="majorBidi" w:hAnsiTheme="majorBidi" w:cstheme="majorBidi"/>
          <w:b/>
          <w:bCs/>
          <w:color w:val="000000"/>
          <w:sz w:val="22"/>
          <w:szCs w:val="22"/>
          <w:u w:val="single"/>
          <w:lang w:val="en-US"/>
        </w:rPr>
        <w:t xml:space="preserve">Honors Addendum </w:t>
      </w:r>
    </w:p>
    <w:p w:rsidR="0018323B" w:rsidRPr="00500599" w:rsidRDefault="0018323B" w:rsidP="0018323B">
      <w:pPr>
        <w:pStyle w:val="NormalWeb"/>
        <w:contextualSpacing/>
        <w:rPr>
          <w:rFonts w:asciiTheme="majorBidi" w:hAnsiTheme="majorBidi" w:cstheme="majorBidi"/>
          <w:color w:val="000000"/>
          <w:sz w:val="22"/>
          <w:szCs w:val="22"/>
          <w:lang w:val="en-US"/>
        </w:rPr>
      </w:pPr>
      <w:r w:rsidRPr="00500599">
        <w:rPr>
          <w:rFonts w:asciiTheme="majorBidi" w:hAnsiTheme="majorBidi" w:cstheme="majorBidi"/>
          <w:color w:val="000000"/>
          <w:sz w:val="22"/>
          <w:szCs w:val="22"/>
          <w:lang w:val="en-US"/>
        </w:rPr>
        <w:t xml:space="preserve">In addition to the above assignments, students enrolled in the Honors section of this course are expected to complete an extra assignment, which involves reading one of the supplementary/recommended readings that accompany each section of the course. Students will choose a reading, write a brief explication of it that ties it in with the other readings we are discussing on that topic, and then present the information to the class during the week in which the reading is relevant. The distribution of grading percentages for Honors students is as follows; </w:t>
      </w:r>
    </w:p>
    <w:p w:rsidR="0018323B" w:rsidRPr="00500599" w:rsidRDefault="0018323B" w:rsidP="0018323B">
      <w:pPr>
        <w:pStyle w:val="NormalWeb"/>
        <w:contextualSpacing/>
        <w:rPr>
          <w:rFonts w:asciiTheme="majorBidi" w:hAnsiTheme="majorBidi" w:cstheme="majorBidi"/>
          <w:color w:val="000000"/>
          <w:sz w:val="22"/>
          <w:szCs w:val="22"/>
          <w:lang w:val="en-US"/>
        </w:rPr>
      </w:pPr>
    </w:p>
    <w:p w:rsidR="009F0F43" w:rsidRPr="00500599" w:rsidRDefault="009F0F43" w:rsidP="009F0F43">
      <w:pPr>
        <w:pStyle w:val="NormalWeb"/>
        <w:contextualSpacing/>
        <w:rPr>
          <w:rFonts w:asciiTheme="majorBidi" w:hAnsiTheme="majorBidi" w:cstheme="majorBidi"/>
          <w:color w:val="000000"/>
          <w:sz w:val="22"/>
          <w:szCs w:val="22"/>
          <w:lang w:val="en-US"/>
        </w:rPr>
      </w:pPr>
      <w:r w:rsidRPr="00500599">
        <w:rPr>
          <w:rFonts w:asciiTheme="majorBidi" w:hAnsiTheme="majorBidi" w:cstheme="majorBidi"/>
          <w:color w:val="000000"/>
          <w:sz w:val="22"/>
          <w:szCs w:val="22"/>
          <w:lang w:val="en-US"/>
        </w:rPr>
        <w:t xml:space="preserve">Journal Reflections: 20% </w:t>
      </w:r>
    </w:p>
    <w:p w:rsidR="009F0F43" w:rsidRPr="00500599" w:rsidRDefault="009F0F43" w:rsidP="009F0F43">
      <w:pPr>
        <w:pStyle w:val="NormalWeb"/>
        <w:contextualSpacing/>
        <w:rPr>
          <w:rFonts w:asciiTheme="majorBidi" w:hAnsiTheme="majorBidi" w:cstheme="majorBidi"/>
          <w:color w:val="000000"/>
          <w:sz w:val="22"/>
          <w:szCs w:val="22"/>
          <w:lang w:val="en-US"/>
        </w:rPr>
      </w:pPr>
      <w:r w:rsidRPr="00500599">
        <w:rPr>
          <w:rFonts w:asciiTheme="majorBidi" w:hAnsiTheme="majorBidi" w:cstheme="majorBidi"/>
          <w:color w:val="000000"/>
          <w:sz w:val="22"/>
          <w:szCs w:val="22"/>
          <w:lang w:val="en-US"/>
        </w:rPr>
        <w:t>Longer Papers: 2, each 20%, total: 40%</w:t>
      </w:r>
    </w:p>
    <w:p w:rsidR="009F0F43" w:rsidRPr="00500599" w:rsidRDefault="009F0F43" w:rsidP="009F0F43">
      <w:pPr>
        <w:pStyle w:val="NormalWeb"/>
        <w:contextualSpacing/>
        <w:rPr>
          <w:rFonts w:asciiTheme="majorBidi" w:hAnsiTheme="majorBidi" w:cstheme="majorBidi"/>
          <w:color w:val="000000"/>
          <w:sz w:val="22"/>
          <w:szCs w:val="22"/>
          <w:lang w:val="en-US"/>
        </w:rPr>
      </w:pPr>
      <w:r w:rsidRPr="00500599">
        <w:rPr>
          <w:rFonts w:asciiTheme="majorBidi" w:hAnsiTheme="majorBidi" w:cstheme="majorBidi"/>
          <w:color w:val="000000"/>
          <w:sz w:val="22"/>
          <w:szCs w:val="22"/>
          <w:lang w:val="en-US"/>
        </w:rPr>
        <w:t>Attendance/Participation: 10%</w:t>
      </w:r>
    </w:p>
    <w:p w:rsidR="009F0F43" w:rsidRPr="00500599" w:rsidRDefault="009F0F43" w:rsidP="009F0F43">
      <w:pPr>
        <w:pStyle w:val="NormalWeb"/>
        <w:contextualSpacing/>
        <w:rPr>
          <w:rFonts w:asciiTheme="majorBidi" w:hAnsiTheme="majorBidi" w:cstheme="majorBidi"/>
          <w:color w:val="000000"/>
          <w:sz w:val="22"/>
          <w:szCs w:val="22"/>
          <w:lang w:val="en-US"/>
        </w:rPr>
      </w:pPr>
      <w:r w:rsidRPr="00500599">
        <w:rPr>
          <w:rFonts w:asciiTheme="majorBidi" w:hAnsiTheme="majorBidi" w:cstheme="majorBidi"/>
          <w:color w:val="000000"/>
          <w:sz w:val="22"/>
          <w:szCs w:val="22"/>
          <w:lang w:val="en-US"/>
        </w:rPr>
        <w:t>Social Survey/Group Project: 20%</w:t>
      </w:r>
    </w:p>
    <w:p w:rsidR="000F2611" w:rsidRPr="00500599" w:rsidRDefault="009F0F43" w:rsidP="00B8678D">
      <w:pPr>
        <w:pStyle w:val="NormalWeb"/>
        <w:contextualSpacing/>
        <w:rPr>
          <w:rFonts w:asciiTheme="majorBidi" w:hAnsiTheme="majorBidi" w:cstheme="majorBidi"/>
          <w:color w:val="000000"/>
          <w:sz w:val="22"/>
          <w:szCs w:val="22"/>
          <w:lang w:val="en-US"/>
        </w:rPr>
      </w:pPr>
      <w:r w:rsidRPr="00500599">
        <w:rPr>
          <w:rFonts w:asciiTheme="majorBidi" w:hAnsiTheme="majorBidi" w:cstheme="majorBidi"/>
          <w:color w:val="000000"/>
          <w:sz w:val="22"/>
          <w:szCs w:val="22"/>
          <w:lang w:val="en-US"/>
        </w:rPr>
        <w:t>Supplementary Reading Presentation: 10%</w:t>
      </w:r>
    </w:p>
    <w:p w:rsidR="00E93D96" w:rsidRDefault="00E93D96" w:rsidP="00E93D96">
      <w:pPr>
        <w:contextualSpacing/>
        <w:rPr>
          <w:rFonts w:asciiTheme="majorBidi" w:hAnsiTheme="majorBidi" w:cstheme="majorBidi"/>
          <w:b/>
          <w:sz w:val="22"/>
          <w:szCs w:val="22"/>
          <w:u w:val="single"/>
        </w:rPr>
      </w:pPr>
    </w:p>
    <w:p w:rsidR="004B3DC9" w:rsidRPr="00500599" w:rsidRDefault="004B3DC9" w:rsidP="000F2611">
      <w:pPr>
        <w:contextualSpacing/>
        <w:rPr>
          <w:rFonts w:asciiTheme="majorBidi" w:hAnsiTheme="majorBidi" w:cstheme="majorBidi"/>
          <w:b/>
          <w:sz w:val="22"/>
          <w:szCs w:val="22"/>
          <w:u w:val="single"/>
        </w:rPr>
      </w:pPr>
      <w:r w:rsidRPr="00500599">
        <w:rPr>
          <w:rFonts w:asciiTheme="majorBidi" w:hAnsiTheme="majorBidi" w:cstheme="majorBidi"/>
          <w:b/>
          <w:sz w:val="22"/>
          <w:szCs w:val="22"/>
          <w:u w:val="single"/>
        </w:rPr>
        <w:t xml:space="preserve">Course Schedule (subject to modification) </w:t>
      </w:r>
    </w:p>
    <w:p w:rsidR="004B3DC9" w:rsidRPr="00500599" w:rsidRDefault="004B3DC9" w:rsidP="000F2611">
      <w:pPr>
        <w:contextualSpacing/>
        <w:rPr>
          <w:rFonts w:asciiTheme="majorBidi" w:hAnsiTheme="majorBidi" w:cstheme="majorBidi"/>
          <w:b/>
          <w:sz w:val="22"/>
          <w:szCs w:val="22"/>
          <w:u w:val="single"/>
        </w:rPr>
      </w:pPr>
    </w:p>
    <w:p w:rsidR="004B3DC9" w:rsidRPr="00500599" w:rsidRDefault="004B3DC9" w:rsidP="000F2611">
      <w:pPr>
        <w:contextualSpacing/>
        <w:rPr>
          <w:rFonts w:asciiTheme="majorBidi" w:hAnsiTheme="majorBidi" w:cstheme="majorBidi"/>
          <w:sz w:val="22"/>
          <w:szCs w:val="22"/>
          <w:u w:val="single"/>
        </w:rPr>
      </w:pPr>
      <w:r w:rsidRPr="00500599">
        <w:rPr>
          <w:rFonts w:asciiTheme="majorBidi" w:hAnsiTheme="majorBidi" w:cstheme="majorBidi"/>
          <w:sz w:val="22"/>
          <w:szCs w:val="22"/>
          <w:u w:val="single"/>
        </w:rPr>
        <w:t>Week 1 (August 2</w:t>
      </w:r>
      <w:r w:rsidR="00553A31">
        <w:rPr>
          <w:rFonts w:asciiTheme="majorBidi" w:hAnsiTheme="majorBidi" w:cstheme="majorBidi"/>
          <w:sz w:val="22"/>
          <w:szCs w:val="22"/>
          <w:u w:val="single"/>
        </w:rPr>
        <w:t>1</w:t>
      </w:r>
      <w:r w:rsidRPr="00500599">
        <w:rPr>
          <w:rFonts w:asciiTheme="majorBidi" w:hAnsiTheme="majorBidi" w:cstheme="majorBidi"/>
          <w:sz w:val="22"/>
          <w:szCs w:val="22"/>
          <w:u w:val="single"/>
        </w:rPr>
        <w:t>) – Introduction</w:t>
      </w:r>
      <w:r w:rsidR="00553A31">
        <w:rPr>
          <w:rFonts w:asciiTheme="majorBidi" w:hAnsiTheme="majorBidi" w:cstheme="majorBidi"/>
          <w:sz w:val="22"/>
          <w:szCs w:val="22"/>
          <w:u w:val="single"/>
        </w:rPr>
        <w:t>s, Etc.</w:t>
      </w:r>
    </w:p>
    <w:p w:rsidR="004B3DC9" w:rsidRPr="00500599" w:rsidRDefault="004B3DC9" w:rsidP="000F2611">
      <w:pPr>
        <w:contextualSpacing/>
        <w:rPr>
          <w:rFonts w:asciiTheme="majorBidi" w:hAnsiTheme="majorBidi" w:cstheme="majorBidi"/>
          <w:b/>
          <w:i/>
          <w:sz w:val="22"/>
          <w:szCs w:val="22"/>
        </w:rPr>
      </w:pPr>
      <w:r w:rsidRPr="00500599">
        <w:rPr>
          <w:rFonts w:asciiTheme="majorBidi" w:hAnsiTheme="majorBidi" w:cstheme="majorBidi"/>
          <w:b/>
          <w:i/>
          <w:sz w:val="22"/>
          <w:szCs w:val="22"/>
        </w:rPr>
        <w:t xml:space="preserve">- </w:t>
      </w:r>
      <w:r w:rsidRPr="00500599">
        <w:rPr>
          <w:rFonts w:asciiTheme="majorBidi" w:hAnsiTheme="majorBidi" w:cstheme="majorBidi"/>
          <w:b/>
          <w:iCs/>
          <w:sz w:val="22"/>
          <w:szCs w:val="22"/>
        </w:rPr>
        <w:t>Video</w:t>
      </w:r>
      <w:r w:rsidRPr="00500599">
        <w:rPr>
          <w:rFonts w:asciiTheme="majorBidi" w:hAnsiTheme="majorBidi" w:cstheme="majorBidi"/>
          <w:b/>
          <w:i/>
          <w:sz w:val="22"/>
          <w:szCs w:val="22"/>
        </w:rPr>
        <w:t xml:space="preserve">: "We Should All be Feminists”, Chimamanda Ngozi Adichie </w:t>
      </w:r>
    </w:p>
    <w:p w:rsidR="004B3DC9" w:rsidRPr="00500599" w:rsidRDefault="004B3DC9" w:rsidP="000F2611">
      <w:pPr>
        <w:contextualSpacing/>
        <w:rPr>
          <w:rFonts w:asciiTheme="majorBidi" w:hAnsiTheme="majorBidi" w:cstheme="majorBidi"/>
          <w:sz w:val="22"/>
          <w:szCs w:val="22"/>
        </w:rPr>
      </w:pPr>
    </w:p>
    <w:p w:rsidR="004B3DC9" w:rsidRDefault="004B3DC9" w:rsidP="000F2611">
      <w:pPr>
        <w:contextualSpacing/>
        <w:rPr>
          <w:rFonts w:asciiTheme="majorBidi" w:hAnsiTheme="majorBidi" w:cstheme="majorBidi"/>
          <w:sz w:val="22"/>
          <w:szCs w:val="22"/>
          <w:u w:val="single"/>
        </w:rPr>
      </w:pPr>
      <w:r w:rsidRPr="00500599">
        <w:rPr>
          <w:rFonts w:asciiTheme="majorBidi" w:hAnsiTheme="majorBidi" w:cstheme="majorBidi"/>
          <w:sz w:val="22"/>
          <w:szCs w:val="22"/>
          <w:u w:val="single"/>
        </w:rPr>
        <w:t xml:space="preserve">Week 2 (August </w:t>
      </w:r>
      <w:r w:rsidR="00553A31">
        <w:rPr>
          <w:rFonts w:asciiTheme="majorBidi" w:hAnsiTheme="majorBidi" w:cstheme="majorBidi"/>
          <w:sz w:val="22"/>
          <w:szCs w:val="22"/>
          <w:u w:val="single"/>
        </w:rPr>
        <w:t>26 + 28</w:t>
      </w:r>
      <w:r w:rsidR="00C85E4E" w:rsidRPr="00500599">
        <w:rPr>
          <w:rFonts w:asciiTheme="majorBidi" w:hAnsiTheme="majorBidi" w:cstheme="majorBidi"/>
          <w:sz w:val="22"/>
          <w:szCs w:val="22"/>
          <w:u w:val="single"/>
        </w:rPr>
        <w:t xml:space="preserve">) </w:t>
      </w:r>
      <w:r w:rsidRPr="00500599">
        <w:rPr>
          <w:rFonts w:asciiTheme="majorBidi" w:hAnsiTheme="majorBidi" w:cstheme="majorBidi"/>
          <w:sz w:val="22"/>
          <w:szCs w:val="22"/>
          <w:u w:val="single"/>
        </w:rPr>
        <w:t xml:space="preserve">– </w:t>
      </w:r>
      <w:r w:rsidR="00553A31">
        <w:rPr>
          <w:rFonts w:asciiTheme="majorBidi" w:hAnsiTheme="majorBidi" w:cstheme="majorBidi"/>
          <w:sz w:val="22"/>
          <w:szCs w:val="22"/>
          <w:u w:val="single"/>
        </w:rPr>
        <w:t>Foundations: History of Feminism</w:t>
      </w:r>
    </w:p>
    <w:p w:rsidR="00553A31" w:rsidRPr="00553A31" w:rsidRDefault="00553A31" w:rsidP="00553A31">
      <w:pPr>
        <w:contextualSpacing/>
        <w:rPr>
          <w:rFonts w:asciiTheme="majorBidi" w:hAnsiTheme="majorBidi" w:cstheme="majorBidi"/>
          <w:b/>
          <w:i/>
          <w:sz w:val="22"/>
          <w:szCs w:val="22"/>
        </w:rPr>
      </w:pPr>
      <w:r w:rsidRPr="00500599">
        <w:rPr>
          <w:rFonts w:asciiTheme="majorBidi" w:hAnsiTheme="majorBidi" w:cstheme="majorBidi"/>
          <w:b/>
          <w:i/>
          <w:sz w:val="22"/>
          <w:szCs w:val="22"/>
        </w:rPr>
        <w:t xml:space="preserve">- </w:t>
      </w:r>
      <w:r w:rsidRPr="00500599">
        <w:rPr>
          <w:rFonts w:asciiTheme="majorBidi" w:hAnsiTheme="majorBidi" w:cstheme="majorBidi"/>
          <w:b/>
          <w:iCs/>
          <w:sz w:val="22"/>
          <w:szCs w:val="22"/>
        </w:rPr>
        <w:t>Wollstonecraft</w:t>
      </w:r>
      <w:r w:rsidRPr="00500599">
        <w:rPr>
          <w:rFonts w:asciiTheme="majorBidi" w:hAnsiTheme="majorBidi" w:cstheme="majorBidi"/>
          <w:b/>
          <w:i/>
          <w:sz w:val="22"/>
          <w:szCs w:val="22"/>
        </w:rPr>
        <w:t>: Chapter 2 from "A Vindication of the Rights of Women"</w:t>
      </w:r>
    </w:p>
    <w:p w:rsidR="004B3DC9" w:rsidRPr="00500599" w:rsidRDefault="004B3DC9" w:rsidP="000F2611">
      <w:pPr>
        <w:contextualSpacing/>
        <w:rPr>
          <w:rFonts w:asciiTheme="majorBidi" w:hAnsiTheme="majorBidi" w:cstheme="majorBidi"/>
          <w:b/>
          <w:i/>
          <w:sz w:val="22"/>
          <w:szCs w:val="22"/>
        </w:rPr>
      </w:pPr>
      <w:r w:rsidRPr="00500599">
        <w:rPr>
          <w:rFonts w:asciiTheme="majorBidi" w:hAnsiTheme="majorBidi" w:cstheme="majorBidi"/>
          <w:b/>
          <w:i/>
          <w:sz w:val="22"/>
          <w:szCs w:val="22"/>
        </w:rPr>
        <w:t xml:space="preserve">- </w:t>
      </w:r>
      <w:r w:rsidRPr="00500599">
        <w:rPr>
          <w:rFonts w:asciiTheme="majorBidi" w:hAnsiTheme="majorBidi" w:cstheme="majorBidi"/>
          <w:b/>
          <w:iCs/>
          <w:sz w:val="22"/>
          <w:szCs w:val="22"/>
        </w:rPr>
        <w:t>Beauvoir</w:t>
      </w:r>
      <w:r w:rsidRPr="00500599">
        <w:rPr>
          <w:rFonts w:asciiTheme="majorBidi" w:hAnsiTheme="majorBidi" w:cstheme="majorBidi"/>
          <w:b/>
          <w:i/>
          <w:sz w:val="22"/>
          <w:szCs w:val="22"/>
        </w:rPr>
        <w:t>, from "The Second Sex"</w:t>
      </w:r>
    </w:p>
    <w:p w:rsidR="004B3DC9" w:rsidRPr="00500599" w:rsidRDefault="004B3DC9" w:rsidP="000F2611">
      <w:pPr>
        <w:contextualSpacing/>
        <w:rPr>
          <w:rFonts w:asciiTheme="majorBidi" w:hAnsiTheme="majorBidi" w:cstheme="majorBidi"/>
          <w:sz w:val="22"/>
          <w:szCs w:val="22"/>
        </w:rPr>
      </w:pPr>
    </w:p>
    <w:p w:rsidR="00553A31" w:rsidRDefault="008A0B9A" w:rsidP="00553A31">
      <w:pPr>
        <w:contextualSpacing/>
        <w:rPr>
          <w:rFonts w:asciiTheme="majorBidi" w:hAnsiTheme="majorBidi" w:cstheme="majorBidi"/>
          <w:sz w:val="22"/>
          <w:szCs w:val="22"/>
        </w:rPr>
      </w:pPr>
      <w:r w:rsidRPr="008A0B9A">
        <w:rPr>
          <w:rFonts w:asciiTheme="majorBidi" w:hAnsiTheme="majorBidi" w:cstheme="majorBidi"/>
          <w:b/>
          <w:bCs/>
          <w:sz w:val="22"/>
          <w:szCs w:val="22"/>
        </w:rPr>
        <w:t>Supplement</w:t>
      </w:r>
      <w:r w:rsidR="00C85E4E" w:rsidRPr="008A0B9A">
        <w:rPr>
          <w:rFonts w:asciiTheme="majorBidi" w:hAnsiTheme="majorBidi" w:cstheme="majorBidi"/>
          <w:b/>
          <w:bCs/>
          <w:sz w:val="22"/>
          <w:szCs w:val="22"/>
        </w:rPr>
        <w:t>:</w:t>
      </w:r>
      <w:r w:rsidR="00C85E4E" w:rsidRPr="00500599">
        <w:rPr>
          <w:rFonts w:asciiTheme="majorBidi" w:hAnsiTheme="majorBidi" w:cstheme="majorBidi"/>
          <w:sz w:val="22"/>
          <w:szCs w:val="22"/>
        </w:rPr>
        <w:t xml:space="preserve"> </w:t>
      </w:r>
      <w:r>
        <w:rPr>
          <w:rFonts w:asciiTheme="majorBidi" w:hAnsiTheme="majorBidi" w:cstheme="majorBidi"/>
          <w:sz w:val="22"/>
          <w:szCs w:val="22"/>
        </w:rPr>
        <w:t xml:space="preserve"> </w:t>
      </w:r>
    </w:p>
    <w:p w:rsidR="00553A31" w:rsidRPr="00553A31" w:rsidRDefault="00553A31" w:rsidP="00553A31">
      <w:pPr>
        <w:contextualSpacing/>
        <w:rPr>
          <w:rFonts w:asciiTheme="majorBidi" w:hAnsiTheme="majorBidi" w:cstheme="majorBidi"/>
          <w:sz w:val="22"/>
          <w:szCs w:val="22"/>
        </w:rPr>
      </w:pPr>
      <w:r>
        <w:rPr>
          <w:rFonts w:asciiTheme="majorBidi" w:hAnsiTheme="majorBidi" w:cstheme="majorBidi"/>
          <w:b/>
          <w:iCs/>
          <w:sz w:val="22"/>
          <w:szCs w:val="22"/>
        </w:rPr>
        <w:t xml:space="preserve">- </w:t>
      </w:r>
      <w:proofErr w:type="spellStart"/>
      <w:r>
        <w:rPr>
          <w:rFonts w:asciiTheme="majorBidi" w:hAnsiTheme="majorBidi" w:cstheme="majorBidi"/>
          <w:b/>
          <w:iCs/>
          <w:sz w:val="22"/>
          <w:szCs w:val="22"/>
        </w:rPr>
        <w:t>Lugones</w:t>
      </w:r>
      <w:proofErr w:type="spellEnd"/>
      <w:r>
        <w:rPr>
          <w:rFonts w:asciiTheme="majorBidi" w:hAnsiTheme="majorBidi" w:cstheme="majorBidi"/>
          <w:b/>
          <w:iCs/>
          <w:sz w:val="22"/>
          <w:szCs w:val="22"/>
        </w:rPr>
        <w:t xml:space="preserve"> and Spelman, </w:t>
      </w:r>
      <w:r>
        <w:rPr>
          <w:rFonts w:asciiTheme="majorBidi" w:hAnsiTheme="majorBidi" w:cstheme="majorBidi"/>
          <w:b/>
          <w:i/>
          <w:sz w:val="22"/>
          <w:szCs w:val="22"/>
        </w:rPr>
        <w:t>“Have we Got a Theory for You!”</w:t>
      </w:r>
    </w:p>
    <w:p w:rsidR="00C85E4E" w:rsidRPr="00500599" w:rsidRDefault="00C85E4E" w:rsidP="000F2611">
      <w:pPr>
        <w:contextualSpacing/>
        <w:rPr>
          <w:rFonts w:asciiTheme="majorBidi" w:hAnsiTheme="majorBidi" w:cstheme="majorBidi"/>
          <w:sz w:val="22"/>
          <w:szCs w:val="22"/>
        </w:rPr>
      </w:pPr>
    </w:p>
    <w:p w:rsidR="004B3DC9" w:rsidRPr="00500599" w:rsidRDefault="004B3DC9" w:rsidP="000F2611">
      <w:pPr>
        <w:contextualSpacing/>
        <w:rPr>
          <w:rFonts w:asciiTheme="majorBidi" w:hAnsiTheme="majorBidi" w:cstheme="majorBidi"/>
          <w:sz w:val="22"/>
          <w:szCs w:val="22"/>
          <w:u w:val="single"/>
        </w:rPr>
      </w:pPr>
      <w:r w:rsidRPr="00500599">
        <w:rPr>
          <w:rFonts w:asciiTheme="majorBidi" w:hAnsiTheme="majorBidi" w:cstheme="majorBidi"/>
          <w:sz w:val="22"/>
          <w:szCs w:val="22"/>
          <w:u w:val="single"/>
        </w:rPr>
        <w:t xml:space="preserve">Week 3 (September </w:t>
      </w:r>
      <w:r w:rsidR="00553A31">
        <w:rPr>
          <w:rFonts w:asciiTheme="majorBidi" w:hAnsiTheme="majorBidi" w:cstheme="majorBidi"/>
          <w:sz w:val="22"/>
          <w:szCs w:val="22"/>
          <w:u w:val="single"/>
        </w:rPr>
        <w:t xml:space="preserve">2 </w:t>
      </w:r>
      <w:r w:rsidRPr="00500599">
        <w:rPr>
          <w:rFonts w:asciiTheme="majorBidi" w:hAnsiTheme="majorBidi" w:cstheme="majorBidi"/>
          <w:sz w:val="22"/>
          <w:szCs w:val="22"/>
          <w:u w:val="single"/>
        </w:rPr>
        <w:t xml:space="preserve">+ </w:t>
      </w:r>
      <w:r w:rsidR="00553A31">
        <w:rPr>
          <w:rFonts w:asciiTheme="majorBidi" w:hAnsiTheme="majorBidi" w:cstheme="majorBidi"/>
          <w:sz w:val="22"/>
          <w:szCs w:val="22"/>
          <w:u w:val="single"/>
        </w:rPr>
        <w:t>4</w:t>
      </w:r>
      <w:r w:rsidRPr="00500599">
        <w:rPr>
          <w:rFonts w:asciiTheme="majorBidi" w:hAnsiTheme="majorBidi" w:cstheme="majorBidi"/>
          <w:sz w:val="22"/>
          <w:szCs w:val="22"/>
          <w:u w:val="single"/>
        </w:rPr>
        <w:t xml:space="preserve">) – </w:t>
      </w:r>
      <w:r w:rsidR="00553A31">
        <w:rPr>
          <w:rFonts w:asciiTheme="majorBidi" w:hAnsiTheme="majorBidi" w:cstheme="majorBidi"/>
          <w:sz w:val="22"/>
          <w:szCs w:val="22"/>
          <w:u w:val="single"/>
        </w:rPr>
        <w:t xml:space="preserve">Theorizing </w:t>
      </w:r>
      <w:r w:rsidRPr="00500599">
        <w:rPr>
          <w:rFonts w:asciiTheme="majorBidi" w:hAnsiTheme="majorBidi" w:cstheme="majorBidi"/>
          <w:sz w:val="22"/>
          <w:szCs w:val="22"/>
          <w:u w:val="single"/>
        </w:rPr>
        <w:t>Sex</w:t>
      </w:r>
      <w:r w:rsidR="00553A31">
        <w:rPr>
          <w:rFonts w:asciiTheme="majorBidi" w:hAnsiTheme="majorBidi" w:cstheme="majorBidi"/>
          <w:sz w:val="22"/>
          <w:szCs w:val="22"/>
          <w:u w:val="single"/>
        </w:rPr>
        <w:t xml:space="preserve"> and Gender </w:t>
      </w:r>
    </w:p>
    <w:p w:rsidR="004B3DC9" w:rsidRPr="00500599" w:rsidRDefault="004B3DC9" w:rsidP="000F2611">
      <w:pPr>
        <w:contextualSpacing/>
        <w:rPr>
          <w:rFonts w:asciiTheme="majorBidi" w:hAnsiTheme="majorBidi" w:cstheme="majorBidi"/>
          <w:b/>
          <w:i/>
          <w:sz w:val="22"/>
          <w:szCs w:val="22"/>
        </w:rPr>
      </w:pPr>
      <w:r w:rsidRPr="00E93D96">
        <w:rPr>
          <w:rFonts w:asciiTheme="majorBidi" w:hAnsiTheme="majorBidi" w:cstheme="majorBidi"/>
          <w:b/>
          <w:i/>
          <w:sz w:val="22"/>
          <w:szCs w:val="22"/>
        </w:rPr>
        <w:t xml:space="preserve">- </w:t>
      </w:r>
      <w:r w:rsidRPr="00E93D96">
        <w:rPr>
          <w:rFonts w:asciiTheme="majorBidi" w:hAnsiTheme="majorBidi" w:cstheme="majorBidi"/>
          <w:b/>
          <w:iCs/>
          <w:sz w:val="22"/>
          <w:szCs w:val="22"/>
        </w:rPr>
        <w:t>Fausto-Sterling</w:t>
      </w:r>
      <w:r w:rsidRPr="00E93D96">
        <w:rPr>
          <w:rFonts w:asciiTheme="majorBidi" w:hAnsiTheme="majorBidi" w:cstheme="majorBidi"/>
          <w:b/>
          <w:i/>
          <w:sz w:val="22"/>
          <w:szCs w:val="22"/>
        </w:rPr>
        <w:t>, from "Sexing the Body”</w:t>
      </w:r>
      <w:r w:rsidR="00C85E4E" w:rsidRPr="00E93D96">
        <w:rPr>
          <w:rFonts w:asciiTheme="majorBidi" w:hAnsiTheme="majorBidi" w:cstheme="majorBidi"/>
          <w:b/>
          <w:i/>
          <w:sz w:val="22"/>
          <w:szCs w:val="22"/>
        </w:rPr>
        <w:t xml:space="preserve"> (Ch. 4 and 5)</w:t>
      </w:r>
      <w:r w:rsidRPr="00500599">
        <w:rPr>
          <w:rFonts w:asciiTheme="majorBidi" w:hAnsiTheme="majorBidi" w:cstheme="majorBidi"/>
          <w:b/>
          <w:i/>
          <w:sz w:val="22"/>
          <w:szCs w:val="22"/>
        </w:rPr>
        <w:tab/>
      </w:r>
      <w:r w:rsidRPr="00500599">
        <w:rPr>
          <w:rFonts w:asciiTheme="majorBidi" w:hAnsiTheme="majorBidi" w:cstheme="majorBidi"/>
          <w:b/>
          <w:i/>
          <w:sz w:val="22"/>
          <w:szCs w:val="22"/>
        </w:rPr>
        <w:tab/>
        <w:t xml:space="preserve"> </w:t>
      </w:r>
    </w:p>
    <w:p w:rsidR="004B3DC9" w:rsidRPr="00500599" w:rsidRDefault="004B3DC9" w:rsidP="000F2611">
      <w:pPr>
        <w:contextualSpacing/>
        <w:rPr>
          <w:rFonts w:asciiTheme="majorBidi" w:hAnsiTheme="majorBidi" w:cstheme="majorBidi"/>
          <w:sz w:val="22"/>
          <w:szCs w:val="22"/>
        </w:rPr>
      </w:pPr>
    </w:p>
    <w:p w:rsidR="00C85E4E" w:rsidRDefault="004B3DC9" w:rsidP="00C85E4E">
      <w:pPr>
        <w:contextualSpacing/>
        <w:rPr>
          <w:rFonts w:asciiTheme="majorBidi" w:hAnsiTheme="majorBidi" w:cstheme="majorBidi"/>
          <w:sz w:val="22"/>
          <w:szCs w:val="22"/>
          <w:u w:val="single"/>
        </w:rPr>
      </w:pPr>
      <w:r w:rsidRPr="00500599">
        <w:rPr>
          <w:rFonts w:asciiTheme="majorBidi" w:hAnsiTheme="majorBidi" w:cstheme="majorBidi"/>
          <w:sz w:val="22"/>
          <w:szCs w:val="22"/>
          <w:u w:val="single"/>
        </w:rPr>
        <w:t xml:space="preserve">Week 4 (September </w:t>
      </w:r>
      <w:r w:rsidR="00553A31">
        <w:rPr>
          <w:rFonts w:asciiTheme="majorBidi" w:hAnsiTheme="majorBidi" w:cstheme="majorBidi"/>
          <w:sz w:val="22"/>
          <w:szCs w:val="22"/>
          <w:u w:val="single"/>
        </w:rPr>
        <w:t xml:space="preserve">9 </w:t>
      </w:r>
      <w:r w:rsidRPr="00500599">
        <w:rPr>
          <w:rFonts w:asciiTheme="majorBidi" w:hAnsiTheme="majorBidi" w:cstheme="majorBidi"/>
          <w:sz w:val="22"/>
          <w:szCs w:val="22"/>
          <w:u w:val="single"/>
        </w:rPr>
        <w:t>+ 1</w:t>
      </w:r>
      <w:r w:rsidR="00553A31">
        <w:rPr>
          <w:rFonts w:asciiTheme="majorBidi" w:hAnsiTheme="majorBidi" w:cstheme="majorBidi"/>
          <w:sz w:val="22"/>
          <w:szCs w:val="22"/>
          <w:u w:val="single"/>
        </w:rPr>
        <w:t>1</w:t>
      </w:r>
      <w:r w:rsidRPr="00500599">
        <w:rPr>
          <w:rFonts w:asciiTheme="majorBidi" w:hAnsiTheme="majorBidi" w:cstheme="majorBidi"/>
          <w:sz w:val="22"/>
          <w:szCs w:val="22"/>
          <w:u w:val="single"/>
        </w:rPr>
        <w:t xml:space="preserve">) – </w:t>
      </w:r>
      <w:r w:rsidR="00C85E4E" w:rsidRPr="00500599">
        <w:rPr>
          <w:rFonts w:asciiTheme="majorBidi" w:hAnsiTheme="majorBidi" w:cstheme="majorBidi"/>
          <w:sz w:val="22"/>
          <w:szCs w:val="22"/>
          <w:u w:val="single"/>
        </w:rPr>
        <w:t xml:space="preserve">Trans and Intersex Inclusivity </w:t>
      </w:r>
    </w:p>
    <w:p w:rsidR="002A5C48" w:rsidRPr="002A5C48" w:rsidRDefault="002A5C48" w:rsidP="002A5C48">
      <w:pPr>
        <w:contextualSpacing/>
        <w:rPr>
          <w:rFonts w:asciiTheme="majorBidi" w:hAnsiTheme="majorBidi" w:cstheme="majorBidi"/>
          <w:b/>
          <w:i/>
          <w:sz w:val="22"/>
          <w:szCs w:val="22"/>
        </w:rPr>
      </w:pPr>
      <w:r w:rsidRPr="00500599">
        <w:rPr>
          <w:rFonts w:asciiTheme="majorBidi" w:hAnsiTheme="majorBidi" w:cstheme="majorBidi"/>
          <w:b/>
          <w:iCs/>
          <w:sz w:val="22"/>
          <w:szCs w:val="22"/>
        </w:rPr>
        <w:t>- Spade</w:t>
      </w:r>
      <w:r w:rsidRPr="00500599">
        <w:rPr>
          <w:rFonts w:asciiTheme="majorBidi" w:hAnsiTheme="majorBidi" w:cstheme="majorBidi"/>
          <w:b/>
          <w:i/>
          <w:sz w:val="22"/>
          <w:szCs w:val="22"/>
        </w:rPr>
        <w:t>, "Mutilating Gender"</w:t>
      </w:r>
    </w:p>
    <w:p w:rsidR="00C85E4E" w:rsidRPr="00500599" w:rsidRDefault="00C85E4E" w:rsidP="00C85E4E">
      <w:pPr>
        <w:contextualSpacing/>
        <w:rPr>
          <w:rFonts w:asciiTheme="majorBidi" w:hAnsiTheme="majorBidi" w:cstheme="majorBidi"/>
          <w:b/>
          <w:iCs/>
          <w:sz w:val="22"/>
          <w:szCs w:val="22"/>
        </w:rPr>
      </w:pPr>
      <w:r w:rsidRPr="00500599">
        <w:rPr>
          <w:rFonts w:asciiTheme="majorBidi" w:hAnsiTheme="majorBidi" w:cstheme="majorBidi"/>
          <w:b/>
          <w:iCs/>
          <w:sz w:val="22"/>
          <w:szCs w:val="22"/>
        </w:rPr>
        <w:t xml:space="preserve">- </w:t>
      </w:r>
      <w:proofErr w:type="spellStart"/>
      <w:r w:rsidRPr="00500599">
        <w:rPr>
          <w:rFonts w:asciiTheme="majorBidi" w:hAnsiTheme="majorBidi" w:cstheme="majorBidi"/>
          <w:b/>
          <w:iCs/>
          <w:sz w:val="22"/>
          <w:szCs w:val="22"/>
        </w:rPr>
        <w:t>Bettcher</w:t>
      </w:r>
      <w:proofErr w:type="spellEnd"/>
      <w:r w:rsidRPr="00500599">
        <w:rPr>
          <w:rFonts w:asciiTheme="majorBidi" w:hAnsiTheme="majorBidi" w:cstheme="majorBidi"/>
          <w:b/>
          <w:iCs/>
          <w:sz w:val="22"/>
          <w:szCs w:val="22"/>
        </w:rPr>
        <w:t xml:space="preserve">, </w:t>
      </w:r>
      <w:r w:rsidRPr="00500599">
        <w:rPr>
          <w:rFonts w:asciiTheme="majorBidi" w:hAnsiTheme="majorBidi" w:cstheme="majorBidi"/>
          <w:b/>
          <w:i/>
          <w:sz w:val="22"/>
          <w:szCs w:val="22"/>
        </w:rPr>
        <w:t>“Intersexuality, Transgender, and Transsexuality”</w:t>
      </w:r>
    </w:p>
    <w:p w:rsidR="004B3DC9" w:rsidRPr="00500599" w:rsidRDefault="004B3DC9" w:rsidP="000F2611">
      <w:pPr>
        <w:contextualSpacing/>
        <w:rPr>
          <w:rFonts w:asciiTheme="majorBidi" w:hAnsiTheme="majorBidi" w:cstheme="majorBidi"/>
          <w:sz w:val="22"/>
          <w:szCs w:val="22"/>
        </w:rPr>
      </w:pPr>
    </w:p>
    <w:p w:rsidR="004B3DC9" w:rsidRPr="00500599" w:rsidRDefault="004B3DC9" w:rsidP="000F2611">
      <w:pPr>
        <w:contextualSpacing/>
        <w:rPr>
          <w:rFonts w:asciiTheme="majorBidi" w:hAnsiTheme="majorBidi" w:cstheme="majorBidi"/>
          <w:sz w:val="22"/>
          <w:szCs w:val="22"/>
          <w:u w:val="single"/>
        </w:rPr>
      </w:pPr>
      <w:r w:rsidRPr="00500599">
        <w:rPr>
          <w:rFonts w:asciiTheme="majorBidi" w:hAnsiTheme="majorBidi" w:cstheme="majorBidi"/>
          <w:sz w:val="22"/>
          <w:szCs w:val="22"/>
          <w:u w:val="single"/>
        </w:rPr>
        <w:t xml:space="preserve">Week 5 (September </w:t>
      </w:r>
      <w:r w:rsidR="00553A31">
        <w:rPr>
          <w:rFonts w:asciiTheme="majorBidi" w:hAnsiTheme="majorBidi" w:cstheme="majorBidi"/>
          <w:sz w:val="22"/>
          <w:szCs w:val="22"/>
          <w:u w:val="single"/>
        </w:rPr>
        <w:t>16</w:t>
      </w:r>
      <w:r w:rsidRPr="00500599">
        <w:rPr>
          <w:rFonts w:asciiTheme="majorBidi" w:hAnsiTheme="majorBidi" w:cstheme="majorBidi"/>
          <w:sz w:val="22"/>
          <w:szCs w:val="22"/>
          <w:u w:val="single"/>
        </w:rPr>
        <w:t xml:space="preserve"> + </w:t>
      </w:r>
      <w:r w:rsidR="00553A31">
        <w:rPr>
          <w:rFonts w:asciiTheme="majorBidi" w:hAnsiTheme="majorBidi" w:cstheme="majorBidi"/>
          <w:sz w:val="22"/>
          <w:szCs w:val="22"/>
          <w:u w:val="single"/>
        </w:rPr>
        <w:t>18</w:t>
      </w:r>
      <w:r w:rsidRPr="00500599">
        <w:rPr>
          <w:rFonts w:asciiTheme="majorBidi" w:hAnsiTheme="majorBidi" w:cstheme="majorBidi"/>
          <w:sz w:val="22"/>
          <w:szCs w:val="22"/>
          <w:u w:val="single"/>
        </w:rPr>
        <w:t xml:space="preserve">) – </w:t>
      </w:r>
      <w:r w:rsidR="00C85E4E" w:rsidRPr="00500599">
        <w:rPr>
          <w:rFonts w:asciiTheme="majorBidi" w:hAnsiTheme="majorBidi" w:cstheme="majorBidi"/>
          <w:sz w:val="22"/>
          <w:szCs w:val="22"/>
          <w:u w:val="single"/>
        </w:rPr>
        <w:t xml:space="preserve">Performing Gender </w:t>
      </w:r>
    </w:p>
    <w:p w:rsidR="00C85E4E" w:rsidRPr="00500599" w:rsidRDefault="00C85E4E" w:rsidP="00C85E4E">
      <w:pPr>
        <w:contextualSpacing/>
        <w:rPr>
          <w:rFonts w:asciiTheme="majorBidi" w:hAnsiTheme="majorBidi" w:cstheme="majorBidi"/>
          <w:b/>
          <w:i/>
          <w:sz w:val="22"/>
          <w:szCs w:val="22"/>
        </w:rPr>
      </w:pPr>
      <w:r w:rsidRPr="00500599">
        <w:rPr>
          <w:rFonts w:asciiTheme="majorBidi" w:hAnsiTheme="majorBidi" w:cstheme="majorBidi"/>
          <w:b/>
          <w:i/>
          <w:sz w:val="22"/>
          <w:szCs w:val="22"/>
        </w:rPr>
        <w:t xml:space="preserve">- </w:t>
      </w:r>
      <w:r w:rsidRPr="00500599">
        <w:rPr>
          <w:rFonts w:asciiTheme="majorBidi" w:hAnsiTheme="majorBidi" w:cstheme="majorBidi"/>
          <w:b/>
          <w:iCs/>
          <w:sz w:val="22"/>
          <w:szCs w:val="22"/>
        </w:rPr>
        <w:t xml:space="preserve"> Lorber</w:t>
      </w:r>
      <w:r w:rsidRPr="00500599">
        <w:rPr>
          <w:rFonts w:asciiTheme="majorBidi" w:hAnsiTheme="majorBidi" w:cstheme="majorBidi"/>
          <w:b/>
          <w:i/>
          <w:sz w:val="22"/>
          <w:szCs w:val="22"/>
        </w:rPr>
        <w:t>, "Believing is Seeing: Biology as Ideology”</w:t>
      </w:r>
    </w:p>
    <w:p w:rsidR="00C85E4E" w:rsidRPr="00500599" w:rsidRDefault="00C85E4E" w:rsidP="00C85E4E">
      <w:pPr>
        <w:contextualSpacing/>
        <w:rPr>
          <w:rFonts w:asciiTheme="majorBidi" w:hAnsiTheme="majorBidi" w:cstheme="majorBidi"/>
          <w:b/>
          <w:i/>
          <w:sz w:val="22"/>
          <w:szCs w:val="22"/>
        </w:rPr>
      </w:pPr>
      <w:r w:rsidRPr="00500599">
        <w:rPr>
          <w:rFonts w:asciiTheme="majorBidi" w:hAnsiTheme="majorBidi" w:cstheme="majorBidi"/>
          <w:b/>
          <w:i/>
          <w:sz w:val="22"/>
          <w:szCs w:val="22"/>
        </w:rPr>
        <w:t xml:space="preserve">-  </w:t>
      </w:r>
      <w:r w:rsidRPr="00500599">
        <w:rPr>
          <w:rFonts w:asciiTheme="majorBidi" w:hAnsiTheme="majorBidi" w:cstheme="majorBidi"/>
          <w:b/>
          <w:iCs/>
          <w:sz w:val="22"/>
          <w:szCs w:val="22"/>
        </w:rPr>
        <w:t>Young</w:t>
      </w:r>
      <w:r w:rsidRPr="00500599">
        <w:rPr>
          <w:rFonts w:asciiTheme="majorBidi" w:hAnsiTheme="majorBidi" w:cstheme="majorBidi"/>
          <w:b/>
          <w:i/>
          <w:sz w:val="22"/>
          <w:szCs w:val="22"/>
        </w:rPr>
        <w:t>, "Throwing Like a Girl"</w:t>
      </w:r>
    </w:p>
    <w:p w:rsidR="00C85E4E" w:rsidRPr="00500599" w:rsidRDefault="00C85E4E" w:rsidP="00C85E4E">
      <w:pPr>
        <w:contextualSpacing/>
        <w:rPr>
          <w:rFonts w:asciiTheme="majorBidi" w:hAnsiTheme="majorBidi" w:cstheme="majorBidi"/>
          <w:b/>
          <w:i/>
          <w:sz w:val="22"/>
          <w:szCs w:val="22"/>
        </w:rPr>
      </w:pPr>
    </w:p>
    <w:p w:rsidR="00C85E4E" w:rsidRPr="00500599" w:rsidRDefault="00C85E4E" w:rsidP="00C85E4E">
      <w:pPr>
        <w:contextualSpacing/>
        <w:rPr>
          <w:rFonts w:asciiTheme="majorBidi" w:hAnsiTheme="majorBidi" w:cstheme="majorBidi"/>
          <w:bCs/>
          <w:iCs/>
          <w:sz w:val="22"/>
          <w:szCs w:val="22"/>
          <w:u w:val="single"/>
        </w:rPr>
      </w:pPr>
      <w:r w:rsidRPr="00500599">
        <w:rPr>
          <w:rFonts w:asciiTheme="majorBidi" w:hAnsiTheme="majorBidi" w:cstheme="majorBidi"/>
          <w:bCs/>
          <w:iCs/>
          <w:sz w:val="22"/>
          <w:szCs w:val="22"/>
          <w:u w:val="single"/>
        </w:rPr>
        <w:t xml:space="preserve">Week 6 (September </w:t>
      </w:r>
      <w:r w:rsidR="00553A31">
        <w:rPr>
          <w:rFonts w:asciiTheme="majorBidi" w:hAnsiTheme="majorBidi" w:cstheme="majorBidi"/>
          <w:bCs/>
          <w:iCs/>
          <w:sz w:val="22"/>
          <w:szCs w:val="22"/>
          <w:u w:val="single"/>
        </w:rPr>
        <w:t>23</w:t>
      </w:r>
      <w:r w:rsidRPr="00500599">
        <w:rPr>
          <w:rFonts w:asciiTheme="majorBidi" w:hAnsiTheme="majorBidi" w:cstheme="majorBidi"/>
          <w:bCs/>
          <w:iCs/>
          <w:sz w:val="22"/>
          <w:szCs w:val="22"/>
          <w:u w:val="single"/>
        </w:rPr>
        <w:t xml:space="preserve"> + 2</w:t>
      </w:r>
      <w:r w:rsidR="00553A31">
        <w:rPr>
          <w:rFonts w:asciiTheme="majorBidi" w:hAnsiTheme="majorBidi" w:cstheme="majorBidi"/>
          <w:bCs/>
          <w:iCs/>
          <w:sz w:val="22"/>
          <w:szCs w:val="22"/>
          <w:u w:val="single"/>
        </w:rPr>
        <w:t>5</w:t>
      </w:r>
      <w:r w:rsidRPr="00500599">
        <w:rPr>
          <w:rFonts w:asciiTheme="majorBidi" w:hAnsiTheme="majorBidi" w:cstheme="majorBidi"/>
          <w:bCs/>
          <w:iCs/>
          <w:sz w:val="22"/>
          <w:szCs w:val="22"/>
          <w:u w:val="single"/>
        </w:rPr>
        <w:t xml:space="preserve">) – </w:t>
      </w:r>
      <w:r w:rsidR="002A5C48">
        <w:rPr>
          <w:rFonts w:asciiTheme="majorBidi" w:hAnsiTheme="majorBidi" w:cstheme="majorBidi"/>
          <w:bCs/>
          <w:iCs/>
          <w:sz w:val="22"/>
          <w:szCs w:val="22"/>
          <w:u w:val="single"/>
        </w:rPr>
        <w:t>(Trans-Inclusive)</w:t>
      </w:r>
      <w:r w:rsidRPr="00500599">
        <w:rPr>
          <w:rFonts w:asciiTheme="majorBidi" w:hAnsiTheme="majorBidi" w:cstheme="majorBidi"/>
          <w:bCs/>
          <w:iCs/>
          <w:sz w:val="22"/>
          <w:szCs w:val="22"/>
          <w:u w:val="single"/>
        </w:rPr>
        <w:t xml:space="preserve">Feminism and Sports </w:t>
      </w:r>
    </w:p>
    <w:p w:rsidR="00E51758" w:rsidRPr="00500599" w:rsidRDefault="004B3DC9" w:rsidP="000F2611">
      <w:pPr>
        <w:contextualSpacing/>
        <w:rPr>
          <w:rFonts w:asciiTheme="majorBidi" w:hAnsiTheme="majorBidi" w:cstheme="majorBidi"/>
          <w:b/>
          <w:i/>
          <w:sz w:val="22"/>
          <w:szCs w:val="22"/>
        </w:rPr>
      </w:pPr>
      <w:r w:rsidRPr="00500599">
        <w:rPr>
          <w:rFonts w:asciiTheme="majorBidi" w:hAnsiTheme="majorBidi" w:cstheme="majorBidi"/>
          <w:b/>
          <w:i/>
          <w:sz w:val="22"/>
          <w:szCs w:val="22"/>
        </w:rPr>
        <w:t xml:space="preserve">- </w:t>
      </w:r>
      <w:r w:rsidRPr="00500599">
        <w:rPr>
          <w:rFonts w:asciiTheme="majorBidi" w:hAnsiTheme="majorBidi" w:cstheme="majorBidi"/>
          <w:b/>
          <w:iCs/>
          <w:sz w:val="22"/>
          <w:szCs w:val="22"/>
        </w:rPr>
        <w:t>Merritt, Yap, Comley &amp; Diehl</w:t>
      </w:r>
      <w:r w:rsidRPr="00500599">
        <w:rPr>
          <w:rFonts w:asciiTheme="majorBidi" w:hAnsiTheme="majorBidi" w:cstheme="majorBidi"/>
          <w:b/>
          <w:i/>
          <w:sz w:val="22"/>
          <w:szCs w:val="22"/>
        </w:rPr>
        <w:t xml:space="preserve">: “Stereotype Threat and the Female Athlete” </w:t>
      </w:r>
    </w:p>
    <w:p w:rsidR="0085713E" w:rsidRPr="002A5C48" w:rsidRDefault="0085713E" w:rsidP="008C761D">
      <w:pPr>
        <w:contextualSpacing/>
        <w:rPr>
          <w:rFonts w:asciiTheme="majorBidi" w:hAnsiTheme="majorBidi" w:cstheme="majorBidi"/>
          <w:b/>
          <w:iCs/>
          <w:sz w:val="22"/>
          <w:szCs w:val="22"/>
          <w:highlight w:val="yellow"/>
        </w:rPr>
      </w:pPr>
      <w:r w:rsidRPr="002A5C48">
        <w:rPr>
          <w:rFonts w:asciiTheme="majorBidi" w:hAnsiTheme="majorBidi" w:cstheme="majorBidi"/>
          <w:b/>
          <w:i/>
          <w:sz w:val="22"/>
          <w:szCs w:val="22"/>
          <w:highlight w:val="yellow"/>
        </w:rPr>
        <w:t xml:space="preserve">- </w:t>
      </w:r>
      <w:r w:rsidR="008C761D" w:rsidRPr="002A5C48">
        <w:rPr>
          <w:rFonts w:asciiTheme="majorBidi" w:hAnsiTheme="majorBidi" w:cstheme="majorBidi"/>
          <w:b/>
          <w:iCs/>
          <w:sz w:val="22"/>
          <w:szCs w:val="22"/>
          <w:highlight w:val="yellow"/>
        </w:rPr>
        <w:t>Ashley &amp; Xu, “Nothing’s (Un)fair in Love and Weightlifting: The Case for Trans Inclusion</w:t>
      </w:r>
    </w:p>
    <w:p w:rsidR="002A5C48" w:rsidRDefault="002A5C48" w:rsidP="008C761D">
      <w:pPr>
        <w:contextualSpacing/>
        <w:rPr>
          <w:rFonts w:asciiTheme="majorBidi" w:hAnsiTheme="majorBidi" w:cstheme="majorBidi"/>
          <w:b/>
          <w:iCs/>
          <w:sz w:val="22"/>
          <w:szCs w:val="22"/>
        </w:rPr>
      </w:pPr>
      <w:r w:rsidRPr="002A5C48">
        <w:rPr>
          <w:rFonts w:asciiTheme="majorBidi" w:hAnsiTheme="majorBidi" w:cstheme="majorBidi"/>
          <w:b/>
          <w:iCs/>
          <w:sz w:val="22"/>
          <w:szCs w:val="22"/>
          <w:highlight w:val="yellow"/>
        </w:rPr>
        <w:t>**Note: Thursday’s class will be virtual</w:t>
      </w:r>
      <w:r>
        <w:rPr>
          <w:rFonts w:asciiTheme="majorBidi" w:hAnsiTheme="majorBidi" w:cstheme="majorBidi"/>
          <w:b/>
          <w:iCs/>
          <w:sz w:val="22"/>
          <w:szCs w:val="22"/>
        </w:rPr>
        <w:t xml:space="preserve"> </w:t>
      </w:r>
    </w:p>
    <w:p w:rsidR="004E1EE3" w:rsidRDefault="004E1EE3" w:rsidP="008C761D">
      <w:pPr>
        <w:contextualSpacing/>
        <w:rPr>
          <w:rFonts w:asciiTheme="majorBidi" w:hAnsiTheme="majorBidi" w:cstheme="majorBidi"/>
          <w:b/>
          <w:iCs/>
          <w:sz w:val="22"/>
          <w:szCs w:val="22"/>
        </w:rPr>
      </w:pPr>
    </w:p>
    <w:p w:rsidR="004E1EE3" w:rsidRPr="00C11F40" w:rsidRDefault="004E1EE3" w:rsidP="00C11F40">
      <w:pPr>
        <w:contextualSpacing/>
        <w:rPr>
          <w:rFonts w:asciiTheme="majorBidi" w:hAnsiTheme="majorBidi"/>
          <w:b/>
          <w:bCs/>
          <w:iCs/>
          <w:sz w:val="22"/>
          <w:szCs w:val="22"/>
        </w:rPr>
      </w:pPr>
      <w:r>
        <w:rPr>
          <w:rFonts w:asciiTheme="majorBidi" w:hAnsiTheme="majorBidi" w:cstheme="majorBidi"/>
          <w:b/>
          <w:iCs/>
          <w:sz w:val="22"/>
          <w:szCs w:val="22"/>
        </w:rPr>
        <w:t>Supplement: Ivy, “</w:t>
      </w:r>
      <w:r w:rsidRPr="004E1EE3">
        <w:rPr>
          <w:rFonts w:asciiTheme="majorBidi" w:hAnsiTheme="majorBidi"/>
          <w:b/>
          <w:bCs/>
          <w:i/>
          <w:sz w:val="22"/>
          <w:szCs w:val="22"/>
        </w:rPr>
        <w:t>Lance Armstrong's transphobic hypocrisy is almost too on the nose this Pride Month</w:t>
      </w:r>
      <w:r>
        <w:rPr>
          <w:rFonts w:asciiTheme="majorBidi" w:hAnsiTheme="majorBidi"/>
          <w:b/>
          <w:bCs/>
          <w:iCs/>
          <w:sz w:val="22"/>
          <w:szCs w:val="22"/>
        </w:rPr>
        <w:t>”</w:t>
      </w:r>
    </w:p>
    <w:p w:rsidR="0085713E" w:rsidRPr="00500599" w:rsidRDefault="004B3DC9" w:rsidP="00C85E4E">
      <w:pPr>
        <w:contextualSpacing/>
        <w:rPr>
          <w:rFonts w:asciiTheme="majorBidi" w:hAnsiTheme="majorBidi" w:cstheme="majorBidi"/>
          <w:b/>
          <w:i/>
          <w:sz w:val="22"/>
          <w:szCs w:val="22"/>
        </w:rPr>
      </w:pPr>
      <w:r w:rsidRPr="00500599">
        <w:rPr>
          <w:rFonts w:asciiTheme="majorBidi" w:hAnsiTheme="majorBidi" w:cstheme="majorBidi"/>
          <w:b/>
          <w:i/>
          <w:sz w:val="22"/>
          <w:szCs w:val="22"/>
        </w:rPr>
        <w:tab/>
      </w:r>
    </w:p>
    <w:p w:rsidR="0085713E" w:rsidRPr="00500599" w:rsidRDefault="004B3DC9" w:rsidP="000F2611">
      <w:pPr>
        <w:contextualSpacing/>
        <w:rPr>
          <w:rFonts w:asciiTheme="majorBidi" w:hAnsiTheme="majorBidi" w:cstheme="majorBidi"/>
          <w:sz w:val="22"/>
          <w:szCs w:val="22"/>
          <w:u w:val="single"/>
        </w:rPr>
      </w:pPr>
      <w:r w:rsidRPr="00500599">
        <w:rPr>
          <w:rFonts w:asciiTheme="majorBidi" w:hAnsiTheme="majorBidi" w:cstheme="majorBidi"/>
          <w:sz w:val="22"/>
          <w:szCs w:val="22"/>
          <w:u w:val="single"/>
        </w:rPr>
        <w:t xml:space="preserve">Week </w:t>
      </w:r>
      <w:r w:rsidR="00C85E4E" w:rsidRPr="00500599">
        <w:rPr>
          <w:rFonts w:asciiTheme="majorBidi" w:hAnsiTheme="majorBidi" w:cstheme="majorBidi"/>
          <w:sz w:val="22"/>
          <w:szCs w:val="22"/>
          <w:u w:val="single"/>
        </w:rPr>
        <w:t>7</w:t>
      </w:r>
      <w:r w:rsidRPr="00500599">
        <w:rPr>
          <w:rFonts w:asciiTheme="majorBidi" w:hAnsiTheme="majorBidi" w:cstheme="majorBidi"/>
          <w:sz w:val="22"/>
          <w:szCs w:val="22"/>
          <w:u w:val="single"/>
        </w:rPr>
        <w:t xml:space="preserve"> (</w:t>
      </w:r>
      <w:r w:rsidR="00553A31">
        <w:rPr>
          <w:rFonts w:asciiTheme="majorBidi" w:hAnsiTheme="majorBidi" w:cstheme="majorBidi"/>
          <w:sz w:val="22"/>
          <w:szCs w:val="22"/>
          <w:u w:val="single"/>
        </w:rPr>
        <w:t xml:space="preserve">September 30 + </w:t>
      </w:r>
      <w:r w:rsidR="00C85E4E" w:rsidRPr="00500599">
        <w:rPr>
          <w:rFonts w:asciiTheme="majorBidi" w:hAnsiTheme="majorBidi" w:cstheme="majorBidi"/>
          <w:sz w:val="22"/>
          <w:szCs w:val="22"/>
          <w:u w:val="single"/>
        </w:rPr>
        <w:t xml:space="preserve">October </w:t>
      </w:r>
      <w:r w:rsidR="00553A31">
        <w:rPr>
          <w:rFonts w:asciiTheme="majorBidi" w:hAnsiTheme="majorBidi" w:cstheme="majorBidi"/>
          <w:sz w:val="22"/>
          <w:szCs w:val="22"/>
          <w:u w:val="single"/>
        </w:rPr>
        <w:t>2</w:t>
      </w:r>
      <w:r w:rsidRPr="00500599">
        <w:rPr>
          <w:rFonts w:asciiTheme="majorBidi" w:hAnsiTheme="majorBidi" w:cstheme="majorBidi"/>
          <w:sz w:val="22"/>
          <w:szCs w:val="22"/>
          <w:u w:val="single"/>
        </w:rPr>
        <w:t>) –</w:t>
      </w:r>
      <w:r w:rsidR="0085713E" w:rsidRPr="00500599">
        <w:rPr>
          <w:rFonts w:asciiTheme="majorBidi" w:hAnsiTheme="majorBidi" w:cstheme="majorBidi"/>
          <w:sz w:val="22"/>
          <w:szCs w:val="22"/>
          <w:u w:val="single"/>
        </w:rPr>
        <w:t xml:space="preserve"> </w:t>
      </w:r>
      <w:r w:rsidR="002A5C48">
        <w:rPr>
          <w:rFonts w:asciiTheme="majorBidi" w:hAnsiTheme="majorBidi" w:cstheme="majorBidi"/>
          <w:sz w:val="22"/>
          <w:szCs w:val="22"/>
          <w:u w:val="single"/>
        </w:rPr>
        <w:t xml:space="preserve">Epistemic Issues </w:t>
      </w:r>
    </w:p>
    <w:p w:rsidR="004B3DC9" w:rsidRPr="00500599" w:rsidRDefault="004B3DC9" w:rsidP="000F2611">
      <w:pPr>
        <w:contextualSpacing/>
        <w:rPr>
          <w:rFonts w:asciiTheme="majorBidi" w:hAnsiTheme="majorBidi" w:cstheme="majorBidi"/>
          <w:b/>
          <w:i/>
          <w:sz w:val="22"/>
          <w:szCs w:val="22"/>
        </w:rPr>
      </w:pPr>
      <w:r w:rsidRPr="00500599">
        <w:rPr>
          <w:rFonts w:asciiTheme="majorBidi" w:hAnsiTheme="majorBidi" w:cstheme="majorBidi"/>
          <w:b/>
          <w:iCs/>
          <w:sz w:val="22"/>
          <w:szCs w:val="22"/>
        </w:rPr>
        <w:t xml:space="preserve">- Fricker, </w:t>
      </w:r>
      <w:r w:rsidRPr="00500599">
        <w:rPr>
          <w:rFonts w:asciiTheme="majorBidi" w:hAnsiTheme="majorBidi" w:cstheme="majorBidi"/>
          <w:b/>
          <w:i/>
          <w:sz w:val="22"/>
          <w:szCs w:val="22"/>
        </w:rPr>
        <w:t xml:space="preserve">“Hermeneutical Injustice” </w:t>
      </w:r>
    </w:p>
    <w:p w:rsidR="0085713E" w:rsidRPr="00500599" w:rsidRDefault="0085713E" w:rsidP="000F2611">
      <w:pPr>
        <w:contextualSpacing/>
        <w:rPr>
          <w:rFonts w:asciiTheme="majorBidi" w:hAnsiTheme="majorBidi" w:cstheme="majorBidi"/>
          <w:b/>
          <w:i/>
          <w:sz w:val="22"/>
          <w:szCs w:val="22"/>
        </w:rPr>
      </w:pPr>
      <w:r w:rsidRPr="00500599">
        <w:rPr>
          <w:rFonts w:asciiTheme="majorBidi" w:hAnsiTheme="majorBidi" w:cstheme="majorBidi"/>
          <w:b/>
          <w:i/>
          <w:sz w:val="22"/>
          <w:szCs w:val="22"/>
        </w:rPr>
        <w:t xml:space="preserve">- </w:t>
      </w:r>
      <w:r w:rsidRPr="00500599">
        <w:rPr>
          <w:rFonts w:asciiTheme="majorBidi" w:hAnsiTheme="majorBidi" w:cstheme="majorBidi"/>
          <w:b/>
          <w:iCs/>
          <w:sz w:val="22"/>
          <w:szCs w:val="22"/>
        </w:rPr>
        <w:t>Dotson</w:t>
      </w:r>
      <w:r w:rsidRPr="00500599">
        <w:rPr>
          <w:rFonts w:asciiTheme="majorBidi" w:hAnsiTheme="majorBidi" w:cstheme="majorBidi"/>
          <w:b/>
          <w:i/>
          <w:sz w:val="22"/>
          <w:szCs w:val="22"/>
        </w:rPr>
        <w:t xml:space="preserve"> “Tracking Epistemic Violence, Tracking Practices of Silencing” </w:t>
      </w:r>
    </w:p>
    <w:p w:rsidR="0085713E" w:rsidRPr="00500599" w:rsidRDefault="0085713E" w:rsidP="000F2611">
      <w:pPr>
        <w:contextualSpacing/>
        <w:rPr>
          <w:rFonts w:asciiTheme="majorBidi" w:hAnsiTheme="majorBidi" w:cstheme="majorBidi"/>
          <w:b/>
          <w:i/>
          <w:sz w:val="22"/>
          <w:szCs w:val="22"/>
        </w:rPr>
      </w:pPr>
    </w:p>
    <w:p w:rsidR="008A0B9A" w:rsidRDefault="00500599" w:rsidP="000F2611">
      <w:pPr>
        <w:contextualSpacing/>
        <w:rPr>
          <w:rFonts w:asciiTheme="majorBidi" w:hAnsiTheme="majorBidi" w:cstheme="majorBidi"/>
          <w:b/>
          <w:iCs/>
          <w:sz w:val="22"/>
          <w:szCs w:val="22"/>
        </w:rPr>
      </w:pPr>
      <w:r w:rsidRPr="008A0B9A">
        <w:rPr>
          <w:rFonts w:asciiTheme="majorBidi" w:hAnsiTheme="majorBidi" w:cstheme="majorBidi"/>
          <w:b/>
          <w:iCs/>
          <w:sz w:val="22"/>
          <w:szCs w:val="22"/>
        </w:rPr>
        <w:t>Supplemen</w:t>
      </w:r>
      <w:r w:rsidR="008A0B9A">
        <w:rPr>
          <w:rFonts w:asciiTheme="majorBidi" w:hAnsiTheme="majorBidi" w:cstheme="majorBidi"/>
          <w:b/>
          <w:iCs/>
          <w:sz w:val="22"/>
          <w:szCs w:val="22"/>
        </w:rPr>
        <w:t>ts:</w:t>
      </w:r>
    </w:p>
    <w:p w:rsidR="004B3DC9" w:rsidRDefault="008A0B9A" w:rsidP="008A0B9A">
      <w:pPr>
        <w:contextualSpacing/>
        <w:rPr>
          <w:rFonts w:asciiTheme="majorBidi" w:hAnsiTheme="majorBidi" w:cstheme="majorBidi"/>
          <w:b/>
          <w:iCs/>
          <w:sz w:val="22"/>
          <w:szCs w:val="22"/>
        </w:rPr>
      </w:pPr>
      <w:r>
        <w:rPr>
          <w:rFonts w:asciiTheme="majorBidi" w:hAnsiTheme="majorBidi" w:cstheme="majorBidi"/>
          <w:b/>
          <w:iCs/>
          <w:sz w:val="22"/>
          <w:szCs w:val="22"/>
        </w:rPr>
        <w:t xml:space="preserve">- </w:t>
      </w:r>
      <w:r w:rsidR="004B3DC9" w:rsidRPr="008A0B9A">
        <w:rPr>
          <w:rFonts w:asciiTheme="majorBidi" w:hAnsiTheme="majorBidi" w:cstheme="majorBidi"/>
          <w:b/>
          <w:iCs/>
          <w:sz w:val="22"/>
          <w:szCs w:val="22"/>
        </w:rPr>
        <w:t xml:space="preserve">Abramson, </w:t>
      </w:r>
      <w:r w:rsidR="004B3DC9" w:rsidRPr="008A0B9A">
        <w:rPr>
          <w:rFonts w:asciiTheme="majorBidi" w:hAnsiTheme="majorBidi" w:cstheme="majorBidi"/>
          <w:b/>
          <w:i/>
          <w:sz w:val="22"/>
          <w:szCs w:val="22"/>
        </w:rPr>
        <w:t>“Turning up the Lights on Gaslighting”</w:t>
      </w:r>
      <w:r w:rsidR="004B3DC9" w:rsidRPr="008A0B9A">
        <w:rPr>
          <w:rFonts w:asciiTheme="majorBidi" w:hAnsiTheme="majorBidi" w:cstheme="majorBidi"/>
          <w:b/>
          <w:iCs/>
          <w:sz w:val="22"/>
          <w:szCs w:val="22"/>
        </w:rPr>
        <w:t xml:space="preserve"> </w:t>
      </w:r>
    </w:p>
    <w:p w:rsidR="008A0B9A" w:rsidRDefault="008A0B9A" w:rsidP="008A0B9A">
      <w:pPr>
        <w:contextualSpacing/>
        <w:rPr>
          <w:rFonts w:asciiTheme="majorBidi" w:hAnsiTheme="majorBidi" w:cstheme="majorBidi"/>
          <w:b/>
          <w:i/>
          <w:sz w:val="22"/>
          <w:szCs w:val="22"/>
        </w:rPr>
      </w:pPr>
      <w:r>
        <w:rPr>
          <w:rFonts w:asciiTheme="majorBidi" w:hAnsiTheme="majorBidi" w:cstheme="majorBidi"/>
          <w:b/>
          <w:iCs/>
          <w:sz w:val="22"/>
          <w:szCs w:val="22"/>
        </w:rPr>
        <w:t xml:space="preserve">- </w:t>
      </w:r>
      <w:proofErr w:type="spellStart"/>
      <w:r>
        <w:rPr>
          <w:rFonts w:asciiTheme="majorBidi" w:hAnsiTheme="majorBidi" w:cstheme="majorBidi"/>
          <w:b/>
          <w:iCs/>
          <w:sz w:val="22"/>
          <w:szCs w:val="22"/>
        </w:rPr>
        <w:t>Kukla</w:t>
      </w:r>
      <w:proofErr w:type="spellEnd"/>
      <w:r>
        <w:rPr>
          <w:rFonts w:asciiTheme="majorBidi" w:hAnsiTheme="majorBidi" w:cstheme="majorBidi"/>
          <w:b/>
          <w:iCs/>
          <w:sz w:val="22"/>
          <w:szCs w:val="22"/>
        </w:rPr>
        <w:t>, “</w:t>
      </w:r>
      <w:r>
        <w:rPr>
          <w:rFonts w:asciiTheme="majorBidi" w:hAnsiTheme="majorBidi" w:cstheme="majorBidi"/>
          <w:b/>
          <w:i/>
          <w:sz w:val="22"/>
          <w:szCs w:val="22"/>
        </w:rPr>
        <w:t xml:space="preserve">Performative Force, Convention, and Discursive Injustice” </w:t>
      </w:r>
    </w:p>
    <w:p w:rsidR="0055052F" w:rsidRDefault="0055052F" w:rsidP="008A0B9A">
      <w:pPr>
        <w:contextualSpacing/>
        <w:rPr>
          <w:rFonts w:asciiTheme="majorBidi" w:hAnsiTheme="majorBidi" w:cstheme="majorBidi"/>
          <w:b/>
          <w:i/>
          <w:sz w:val="22"/>
          <w:szCs w:val="22"/>
        </w:rPr>
      </w:pPr>
    </w:p>
    <w:p w:rsidR="0055052F" w:rsidRPr="0055052F" w:rsidRDefault="0055052F" w:rsidP="008A0B9A">
      <w:pPr>
        <w:contextualSpacing/>
        <w:rPr>
          <w:rFonts w:asciiTheme="majorBidi" w:hAnsiTheme="majorBidi" w:cstheme="majorBidi"/>
          <w:b/>
          <w:iCs/>
          <w:sz w:val="22"/>
          <w:szCs w:val="22"/>
        </w:rPr>
      </w:pPr>
      <w:r w:rsidRPr="0055052F">
        <w:rPr>
          <w:rFonts w:asciiTheme="majorBidi" w:hAnsiTheme="majorBidi" w:cstheme="majorBidi"/>
          <w:b/>
          <w:iCs/>
          <w:sz w:val="22"/>
          <w:szCs w:val="22"/>
          <w:highlight w:val="yellow"/>
        </w:rPr>
        <w:t>**FIRST LONG PAPER DUE OCTOBER 2**</w:t>
      </w:r>
    </w:p>
    <w:p w:rsidR="008A0B9A" w:rsidRPr="008A0B9A" w:rsidRDefault="008A0B9A" w:rsidP="008A0B9A">
      <w:pPr>
        <w:contextualSpacing/>
        <w:rPr>
          <w:rFonts w:asciiTheme="majorBidi" w:hAnsiTheme="majorBidi" w:cstheme="majorBidi"/>
          <w:b/>
          <w:i/>
          <w:sz w:val="22"/>
          <w:szCs w:val="22"/>
        </w:rPr>
      </w:pPr>
    </w:p>
    <w:p w:rsidR="004B3DC9" w:rsidRPr="00500599" w:rsidRDefault="004B3DC9" w:rsidP="000F2611">
      <w:pPr>
        <w:contextualSpacing/>
        <w:rPr>
          <w:rFonts w:asciiTheme="majorBidi" w:hAnsiTheme="majorBidi" w:cstheme="majorBidi"/>
          <w:sz w:val="22"/>
          <w:szCs w:val="22"/>
          <w:u w:val="single"/>
        </w:rPr>
      </w:pPr>
      <w:r w:rsidRPr="00500599">
        <w:rPr>
          <w:rFonts w:asciiTheme="majorBidi" w:hAnsiTheme="majorBidi" w:cstheme="majorBidi"/>
          <w:sz w:val="22"/>
          <w:szCs w:val="22"/>
          <w:u w:val="single"/>
        </w:rPr>
        <w:t xml:space="preserve">Week </w:t>
      </w:r>
      <w:r w:rsidR="00C85E4E" w:rsidRPr="00500599">
        <w:rPr>
          <w:rFonts w:asciiTheme="majorBidi" w:hAnsiTheme="majorBidi" w:cstheme="majorBidi"/>
          <w:sz w:val="22"/>
          <w:szCs w:val="22"/>
          <w:u w:val="single"/>
        </w:rPr>
        <w:t>8</w:t>
      </w:r>
      <w:r w:rsidRPr="00500599">
        <w:rPr>
          <w:rFonts w:asciiTheme="majorBidi" w:hAnsiTheme="majorBidi" w:cstheme="majorBidi"/>
          <w:sz w:val="22"/>
          <w:szCs w:val="22"/>
          <w:u w:val="single"/>
        </w:rPr>
        <w:t xml:space="preserve"> (October </w:t>
      </w:r>
      <w:r w:rsidR="00553A31">
        <w:rPr>
          <w:rFonts w:asciiTheme="majorBidi" w:hAnsiTheme="majorBidi" w:cstheme="majorBidi"/>
          <w:sz w:val="22"/>
          <w:szCs w:val="22"/>
          <w:u w:val="single"/>
        </w:rPr>
        <w:t>7</w:t>
      </w:r>
      <w:r w:rsidRPr="00500599">
        <w:rPr>
          <w:rFonts w:asciiTheme="majorBidi" w:hAnsiTheme="majorBidi" w:cstheme="majorBidi"/>
          <w:sz w:val="22"/>
          <w:szCs w:val="22"/>
          <w:u w:val="single"/>
        </w:rPr>
        <w:t xml:space="preserve"> + </w:t>
      </w:r>
      <w:r w:rsidR="00553A31">
        <w:rPr>
          <w:rFonts w:asciiTheme="majorBidi" w:hAnsiTheme="majorBidi" w:cstheme="majorBidi"/>
          <w:sz w:val="22"/>
          <w:szCs w:val="22"/>
          <w:u w:val="single"/>
        </w:rPr>
        <w:t>9</w:t>
      </w:r>
      <w:r w:rsidRPr="00500599">
        <w:rPr>
          <w:rFonts w:asciiTheme="majorBidi" w:hAnsiTheme="majorBidi" w:cstheme="majorBidi"/>
          <w:sz w:val="22"/>
          <w:szCs w:val="22"/>
          <w:u w:val="single"/>
        </w:rPr>
        <w:t xml:space="preserve">) </w:t>
      </w:r>
      <w:r w:rsidR="00DA77EB">
        <w:rPr>
          <w:rFonts w:asciiTheme="majorBidi" w:hAnsiTheme="majorBidi" w:cstheme="majorBidi"/>
          <w:sz w:val="22"/>
          <w:szCs w:val="22"/>
          <w:u w:val="single"/>
        </w:rPr>
        <w:t>–</w:t>
      </w:r>
      <w:r w:rsidRPr="00500599">
        <w:rPr>
          <w:rFonts w:asciiTheme="majorBidi" w:hAnsiTheme="majorBidi" w:cstheme="majorBidi"/>
          <w:sz w:val="22"/>
          <w:szCs w:val="22"/>
          <w:u w:val="single"/>
        </w:rPr>
        <w:t xml:space="preserve"> </w:t>
      </w:r>
      <w:r w:rsidR="00DA77EB">
        <w:rPr>
          <w:rFonts w:asciiTheme="majorBidi" w:hAnsiTheme="majorBidi" w:cstheme="majorBidi"/>
          <w:sz w:val="22"/>
          <w:szCs w:val="22"/>
          <w:u w:val="single"/>
        </w:rPr>
        <w:t xml:space="preserve">Anti-Racist Feminism </w:t>
      </w:r>
    </w:p>
    <w:p w:rsidR="004B3DC9" w:rsidRDefault="004B3DC9" w:rsidP="000F2611">
      <w:pPr>
        <w:contextualSpacing/>
        <w:rPr>
          <w:rFonts w:asciiTheme="majorBidi" w:hAnsiTheme="majorBidi" w:cstheme="majorBidi"/>
          <w:b/>
          <w:i/>
          <w:sz w:val="22"/>
          <w:szCs w:val="22"/>
        </w:rPr>
      </w:pPr>
      <w:r w:rsidRPr="00500599">
        <w:rPr>
          <w:rFonts w:asciiTheme="majorBidi" w:hAnsiTheme="majorBidi" w:cstheme="majorBidi"/>
          <w:b/>
          <w:iCs/>
          <w:sz w:val="22"/>
          <w:szCs w:val="22"/>
        </w:rPr>
        <w:t>- Hill-Collins</w:t>
      </w:r>
      <w:r w:rsidRPr="00500599">
        <w:rPr>
          <w:rFonts w:asciiTheme="majorBidi" w:hAnsiTheme="majorBidi" w:cstheme="majorBidi"/>
          <w:b/>
          <w:i/>
          <w:sz w:val="22"/>
          <w:szCs w:val="22"/>
        </w:rPr>
        <w:t xml:space="preserve">, from “Black Feminist Thought” </w:t>
      </w:r>
    </w:p>
    <w:p w:rsidR="00DA77EB" w:rsidRPr="00DA77EB" w:rsidRDefault="00DA77EB" w:rsidP="000F2611">
      <w:pPr>
        <w:contextualSpacing/>
        <w:rPr>
          <w:rFonts w:asciiTheme="majorBidi" w:hAnsiTheme="majorBidi" w:cstheme="majorBidi"/>
          <w:b/>
          <w:iCs/>
          <w:sz w:val="22"/>
          <w:szCs w:val="22"/>
        </w:rPr>
      </w:pPr>
      <w:r>
        <w:rPr>
          <w:rFonts w:asciiTheme="majorBidi" w:hAnsiTheme="majorBidi" w:cstheme="majorBidi"/>
          <w:b/>
          <w:iCs/>
          <w:sz w:val="22"/>
          <w:szCs w:val="22"/>
        </w:rPr>
        <w:t xml:space="preserve">- Davis, </w:t>
      </w:r>
      <w:r w:rsidRPr="00DA77EB">
        <w:rPr>
          <w:rFonts w:asciiTheme="majorBidi" w:hAnsiTheme="majorBidi" w:cstheme="majorBidi"/>
          <w:b/>
          <w:i/>
          <w:sz w:val="22"/>
          <w:szCs w:val="22"/>
        </w:rPr>
        <w:t>“Masked Racism”</w:t>
      </w:r>
      <w:r>
        <w:rPr>
          <w:rFonts w:asciiTheme="majorBidi" w:hAnsiTheme="majorBidi" w:cstheme="majorBidi"/>
          <w:b/>
          <w:iCs/>
          <w:sz w:val="22"/>
          <w:szCs w:val="22"/>
        </w:rPr>
        <w:t xml:space="preserve"> </w:t>
      </w:r>
    </w:p>
    <w:p w:rsidR="00DA77EB" w:rsidRPr="00DA77EB" w:rsidRDefault="00DA77EB" w:rsidP="000F2611">
      <w:pPr>
        <w:contextualSpacing/>
        <w:rPr>
          <w:rFonts w:asciiTheme="majorBidi" w:hAnsiTheme="majorBidi" w:cstheme="majorBidi"/>
          <w:b/>
          <w:i/>
          <w:sz w:val="22"/>
          <w:szCs w:val="22"/>
        </w:rPr>
      </w:pPr>
    </w:p>
    <w:p w:rsidR="00DA77EB" w:rsidRPr="00DA77EB" w:rsidRDefault="00DA77EB" w:rsidP="000F2611">
      <w:pPr>
        <w:contextualSpacing/>
        <w:rPr>
          <w:rFonts w:asciiTheme="majorBidi" w:hAnsiTheme="majorBidi" w:cstheme="majorBidi"/>
          <w:b/>
          <w:iCs/>
          <w:sz w:val="22"/>
          <w:szCs w:val="22"/>
        </w:rPr>
      </w:pPr>
      <w:r w:rsidRPr="00DA77EB">
        <w:rPr>
          <w:rFonts w:asciiTheme="majorBidi" w:hAnsiTheme="majorBidi" w:cstheme="majorBidi"/>
          <w:b/>
          <w:iCs/>
          <w:sz w:val="22"/>
          <w:szCs w:val="22"/>
        </w:rPr>
        <w:t>Su</w:t>
      </w:r>
      <w:r>
        <w:rPr>
          <w:rFonts w:asciiTheme="majorBidi" w:hAnsiTheme="majorBidi" w:cstheme="majorBidi"/>
          <w:b/>
          <w:iCs/>
          <w:sz w:val="22"/>
          <w:szCs w:val="22"/>
        </w:rPr>
        <w:t xml:space="preserve">pplement: </w:t>
      </w:r>
    </w:p>
    <w:p w:rsidR="004B3DC9" w:rsidRPr="00500599" w:rsidRDefault="004B3DC9" w:rsidP="00500599">
      <w:pPr>
        <w:contextualSpacing/>
        <w:rPr>
          <w:rFonts w:asciiTheme="majorBidi" w:hAnsiTheme="majorBidi" w:cstheme="majorBidi"/>
          <w:b/>
          <w:i/>
          <w:sz w:val="22"/>
          <w:szCs w:val="22"/>
        </w:rPr>
      </w:pPr>
      <w:r w:rsidRPr="00500599">
        <w:rPr>
          <w:rFonts w:asciiTheme="majorBidi" w:hAnsiTheme="majorBidi" w:cstheme="majorBidi"/>
          <w:b/>
          <w:iCs/>
          <w:sz w:val="22"/>
          <w:szCs w:val="22"/>
        </w:rPr>
        <w:t xml:space="preserve">- Lorde, </w:t>
      </w:r>
      <w:r w:rsidRPr="00500599">
        <w:rPr>
          <w:rFonts w:asciiTheme="majorBidi" w:hAnsiTheme="majorBidi" w:cstheme="majorBidi"/>
          <w:b/>
          <w:i/>
          <w:sz w:val="22"/>
          <w:szCs w:val="22"/>
        </w:rPr>
        <w:t>“The Uses of Anger”</w:t>
      </w:r>
    </w:p>
    <w:p w:rsidR="00C85E4E" w:rsidRPr="00500599" w:rsidRDefault="00C85E4E" w:rsidP="000F2611">
      <w:pPr>
        <w:contextualSpacing/>
        <w:rPr>
          <w:rFonts w:asciiTheme="majorBidi" w:hAnsiTheme="majorBidi" w:cstheme="majorBidi"/>
          <w:b/>
          <w:bCs/>
          <w:sz w:val="22"/>
          <w:szCs w:val="22"/>
        </w:rPr>
      </w:pPr>
    </w:p>
    <w:p w:rsidR="004B3DC9" w:rsidRDefault="004B3DC9" w:rsidP="000F2611">
      <w:pPr>
        <w:contextualSpacing/>
        <w:rPr>
          <w:rFonts w:asciiTheme="majorBidi" w:hAnsiTheme="majorBidi" w:cstheme="majorBidi"/>
          <w:sz w:val="22"/>
          <w:szCs w:val="22"/>
          <w:u w:val="single"/>
        </w:rPr>
      </w:pPr>
      <w:r w:rsidRPr="00500599">
        <w:rPr>
          <w:rFonts w:asciiTheme="majorBidi" w:hAnsiTheme="majorBidi" w:cstheme="majorBidi"/>
          <w:sz w:val="22"/>
          <w:szCs w:val="22"/>
          <w:u w:val="single"/>
        </w:rPr>
        <w:t xml:space="preserve">Week </w:t>
      </w:r>
      <w:r w:rsidR="00C85E4E" w:rsidRPr="00500599">
        <w:rPr>
          <w:rFonts w:asciiTheme="majorBidi" w:hAnsiTheme="majorBidi" w:cstheme="majorBidi"/>
          <w:sz w:val="22"/>
          <w:szCs w:val="22"/>
          <w:u w:val="single"/>
        </w:rPr>
        <w:t>9</w:t>
      </w:r>
      <w:r w:rsidRPr="00500599">
        <w:rPr>
          <w:rFonts w:asciiTheme="majorBidi" w:hAnsiTheme="majorBidi" w:cstheme="majorBidi"/>
          <w:sz w:val="22"/>
          <w:szCs w:val="22"/>
          <w:u w:val="single"/>
        </w:rPr>
        <w:t xml:space="preserve"> (October </w:t>
      </w:r>
      <w:r w:rsidR="00553A31">
        <w:rPr>
          <w:rFonts w:asciiTheme="majorBidi" w:hAnsiTheme="majorBidi" w:cstheme="majorBidi"/>
          <w:sz w:val="22"/>
          <w:szCs w:val="22"/>
          <w:u w:val="single"/>
        </w:rPr>
        <w:t xml:space="preserve">13 </w:t>
      </w:r>
      <w:r w:rsidRPr="00500599">
        <w:rPr>
          <w:rFonts w:asciiTheme="majorBidi" w:hAnsiTheme="majorBidi" w:cstheme="majorBidi"/>
          <w:sz w:val="22"/>
          <w:szCs w:val="22"/>
          <w:u w:val="single"/>
        </w:rPr>
        <w:t>+ 1</w:t>
      </w:r>
      <w:r w:rsidR="00553A31">
        <w:rPr>
          <w:rFonts w:asciiTheme="majorBidi" w:hAnsiTheme="majorBidi" w:cstheme="majorBidi"/>
          <w:sz w:val="22"/>
          <w:szCs w:val="22"/>
          <w:u w:val="single"/>
        </w:rPr>
        <w:t>7</w:t>
      </w:r>
      <w:r w:rsidRPr="00500599">
        <w:rPr>
          <w:rFonts w:asciiTheme="majorBidi" w:hAnsiTheme="majorBidi" w:cstheme="majorBidi"/>
          <w:sz w:val="22"/>
          <w:szCs w:val="22"/>
          <w:u w:val="single"/>
        </w:rPr>
        <w:t xml:space="preserve">) </w:t>
      </w:r>
      <w:r w:rsidR="0085713E" w:rsidRPr="00500599">
        <w:rPr>
          <w:rFonts w:asciiTheme="majorBidi" w:hAnsiTheme="majorBidi" w:cstheme="majorBidi"/>
          <w:sz w:val="22"/>
          <w:szCs w:val="22"/>
          <w:u w:val="single"/>
        </w:rPr>
        <w:t>–</w:t>
      </w:r>
      <w:r w:rsidRPr="00500599">
        <w:rPr>
          <w:rFonts w:asciiTheme="majorBidi" w:hAnsiTheme="majorBidi" w:cstheme="majorBidi"/>
          <w:sz w:val="22"/>
          <w:szCs w:val="22"/>
          <w:u w:val="single"/>
        </w:rPr>
        <w:t xml:space="preserve"> </w:t>
      </w:r>
      <w:r w:rsidR="0085713E" w:rsidRPr="00500599">
        <w:rPr>
          <w:rFonts w:asciiTheme="majorBidi" w:hAnsiTheme="majorBidi" w:cstheme="majorBidi"/>
          <w:sz w:val="22"/>
          <w:szCs w:val="22"/>
          <w:u w:val="single"/>
        </w:rPr>
        <w:t xml:space="preserve">Decolonial Feminisms </w:t>
      </w:r>
      <w:r w:rsidR="00553A31">
        <w:rPr>
          <w:rFonts w:asciiTheme="majorBidi" w:hAnsiTheme="majorBidi" w:cstheme="majorBidi"/>
          <w:sz w:val="22"/>
          <w:szCs w:val="22"/>
          <w:u w:val="single"/>
        </w:rPr>
        <w:t>(</w:t>
      </w:r>
      <w:r w:rsidR="002A5C48" w:rsidRPr="0055052F">
        <w:rPr>
          <w:rFonts w:asciiTheme="majorBidi" w:hAnsiTheme="majorBidi" w:cstheme="majorBidi"/>
          <w:b/>
          <w:bCs/>
          <w:sz w:val="22"/>
          <w:szCs w:val="22"/>
          <w:u w:val="single"/>
        </w:rPr>
        <w:t xml:space="preserve">Note: This week is all </w:t>
      </w:r>
      <w:r w:rsidR="00553A31" w:rsidRPr="0055052F">
        <w:rPr>
          <w:rFonts w:asciiTheme="majorBidi" w:hAnsiTheme="majorBidi" w:cstheme="majorBidi"/>
          <w:b/>
          <w:bCs/>
          <w:sz w:val="22"/>
          <w:szCs w:val="22"/>
          <w:u w:val="single"/>
        </w:rPr>
        <w:t>VIRTUAL</w:t>
      </w:r>
      <w:r w:rsidR="00553A31">
        <w:rPr>
          <w:rFonts w:asciiTheme="majorBidi" w:hAnsiTheme="majorBidi" w:cstheme="majorBidi"/>
          <w:sz w:val="22"/>
          <w:szCs w:val="22"/>
          <w:u w:val="single"/>
        </w:rPr>
        <w:t>)</w:t>
      </w:r>
    </w:p>
    <w:p w:rsidR="00DA77EB" w:rsidRPr="002A5C48" w:rsidRDefault="00DA77EB" w:rsidP="00DA77EB">
      <w:pPr>
        <w:contextualSpacing/>
        <w:rPr>
          <w:rFonts w:asciiTheme="majorBidi" w:hAnsiTheme="majorBidi" w:cstheme="majorBidi"/>
          <w:b/>
          <w:i/>
          <w:sz w:val="22"/>
          <w:szCs w:val="22"/>
          <w:highlight w:val="yellow"/>
        </w:rPr>
      </w:pPr>
      <w:r w:rsidRPr="002A5C48">
        <w:rPr>
          <w:rFonts w:asciiTheme="majorBidi" w:hAnsiTheme="majorBidi" w:cstheme="majorBidi"/>
          <w:b/>
          <w:iCs/>
          <w:sz w:val="22"/>
          <w:szCs w:val="22"/>
          <w:highlight w:val="yellow"/>
        </w:rPr>
        <w:t>- Anzald</w:t>
      </w:r>
      <w:r w:rsidRPr="002A5C48">
        <w:rPr>
          <w:rFonts w:ascii="Times New Roman" w:hAnsi="Times New Roman" w:cs="Times New Roman"/>
          <w:b/>
          <w:iCs/>
          <w:sz w:val="22"/>
          <w:szCs w:val="22"/>
          <w:highlight w:val="yellow"/>
        </w:rPr>
        <w:t>ú</w:t>
      </w:r>
      <w:r w:rsidRPr="002A5C48">
        <w:rPr>
          <w:rFonts w:asciiTheme="majorBidi" w:hAnsiTheme="majorBidi" w:cstheme="majorBidi"/>
          <w:b/>
          <w:iCs/>
          <w:sz w:val="22"/>
          <w:szCs w:val="22"/>
          <w:highlight w:val="yellow"/>
        </w:rPr>
        <w:t xml:space="preserve">a, from </w:t>
      </w:r>
      <w:r w:rsidRPr="002A5C48">
        <w:rPr>
          <w:rFonts w:asciiTheme="majorBidi" w:hAnsiTheme="majorBidi" w:cstheme="majorBidi"/>
          <w:b/>
          <w:i/>
          <w:sz w:val="22"/>
          <w:szCs w:val="22"/>
          <w:highlight w:val="yellow"/>
        </w:rPr>
        <w:t xml:space="preserve">“La Frontera (Borderland)” </w:t>
      </w:r>
    </w:p>
    <w:p w:rsidR="00DA77EB" w:rsidRDefault="00500599" w:rsidP="00DA77EB">
      <w:pPr>
        <w:contextualSpacing/>
        <w:rPr>
          <w:rFonts w:asciiTheme="majorBidi" w:hAnsiTheme="majorBidi" w:cstheme="majorBidi"/>
          <w:b/>
          <w:bCs/>
          <w:i/>
          <w:iCs/>
          <w:color w:val="000000"/>
          <w:sz w:val="22"/>
          <w:szCs w:val="22"/>
        </w:rPr>
      </w:pPr>
      <w:r w:rsidRPr="002A5C48">
        <w:rPr>
          <w:rFonts w:asciiTheme="majorBidi" w:hAnsiTheme="majorBidi" w:cstheme="majorBidi"/>
          <w:b/>
          <w:bCs/>
          <w:sz w:val="22"/>
          <w:szCs w:val="22"/>
          <w:highlight w:val="yellow"/>
        </w:rPr>
        <w:lastRenderedPageBreak/>
        <w:t xml:space="preserve">- Meissner &amp; Whyte: </w:t>
      </w:r>
      <w:r w:rsidR="00DA77EB" w:rsidRPr="002A5C48">
        <w:rPr>
          <w:rFonts w:asciiTheme="majorBidi" w:hAnsiTheme="majorBidi" w:cstheme="majorBidi"/>
          <w:b/>
          <w:bCs/>
          <w:i/>
          <w:iCs/>
          <w:sz w:val="22"/>
          <w:szCs w:val="22"/>
          <w:highlight w:val="yellow"/>
        </w:rPr>
        <w:t>“</w:t>
      </w:r>
      <w:r w:rsidRPr="002A5C48">
        <w:rPr>
          <w:rFonts w:asciiTheme="majorBidi" w:hAnsiTheme="majorBidi" w:cstheme="majorBidi"/>
          <w:b/>
          <w:bCs/>
          <w:i/>
          <w:iCs/>
          <w:color w:val="000000"/>
          <w:sz w:val="22"/>
          <w:szCs w:val="22"/>
          <w:highlight w:val="yellow"/>
        </w:rPr>
        <w:t>Theorizing Indigeneity, Gender, and  Settler Colonialism</w:t>
      </w:r>
      <w:r w:rsidR="00DA77EB" w:rsidRPr="002A5C48">
        <w:rPr>
          <w:rFonts w:asciiTheme="majorBidi" w:hAnsiTheme="majorBidi" w:cstheme="majorBidi"/>
          <w:b/>
          <w:bCs/>
          <w:i/>
          <w:iCs/>
          <w:color w:val="000000"/>
          <w:sz w:val="22"/>
          <w:szCs w:val="22"/>
          <w:highlight w:val="yellow"/>
        </w:rPr>
        <w:t>”</w:t>
      </w:r>
    </w:p>
    <w:p w:rsidR="00C11F40" w:rsidRDefault="00C11F40" w:rsidP="00DA77EB">
      <w:pPr>
        <w:contextualSpacing/>
        <w:rPr>
          <w:rFonts w:asciiTheme="majorBidi" w:hAnsiTheme="majorBidi" w:cstheme="majorBidi"/>
          <w:b/>
          <w:bCs/>
          <w:i/>
          <w:iCs/>
          <w:color w:val="000000"/>
          <w:sz w:val="22"/>
          <w:szCs w:val="22"/>
        </w:rPr>
      </w:pPr>
    </w:p>
    <w:p w:rsidR="00C11F40" w:rsidRDefault="00C11F40" w:rsidP="00DA77EB">
      <w:pPr>
        <w:contextualSpacing/>
        <w:rPr>
          <w:rFonts w:asciiTheme="majorBidi" w:hAnsiTheme="majorBidi" w:cstheme="majorBidi"/>
          <w:b/>
          <w:bCs/>
          <w:i/>
          <w:iCs/>
          <w:color w:val="000000"/>
          <w:sz w:val="22"/>
          <w:szCs w:val="22"/>
        </w:rPr>
      </w:pPr>
    </w:p>
    <w:p w:rsidR="00DA77EB" w:rsidRPr="00DA77EB" w:rsidRDefault="00DA77EB" w:rsidP="00DA77EB">
      <w:pPr>
        <w:contextualSpacing/>
        <w:rPr>
          <w:rFonts w:asciiTheme="majorBidi" w:hAnsiTheme="majorBidi" w:cstheme="majorBidi"/>
          <w:b/>
          <w:bCs/>
          <w:i/>
          <w:iCs/>
          <w:sz w:val="22"/>
          <w:szCs w:val="22"/>
        </w:rPr>
      </w:pPr>
      <w:r>
        <w:rPr>
          <w:rFonts w:asciiTheme="majorBidi" w:hAnsiTheme="majorBidi" w:cstheme="majorBidi"/>
          <w:b/>
          <w:bCs/>
          <w:i/>
          <w:iCs/>
          <w:sz w:val="22"/>
          <w:szCs w:val="22"/>
        </w:rPr>
        <w:t xml:space="preserve">Supplement </w:t>
      </w:r>
    </w:p>
    <w:p w:rsidR="004B3DC9" w:rsidRPr="00500599" w:rsidRDefault="004B3DC9" w:rsidP="000F2611">
      <w:pPr>
        <w:contextualSpacing/>
        <w:rPr>
          <w:rFonts w:asciiTheme="majorBidi" w:hAnsiTheme="majorBidi" w:cstheme="majorBidi"/>
          <w:b/>
          <w:i/>
          <w:sz w:val="22"/>
          <w:szCs w:val="22"/>
        </w:rPr>
      </w:pPr>
      <w:r w:rsidRPr="008A0B9A">
        <w:rPr>
          <w:rFonts w:asciiTheme="majorBidi" w:hAnsiTheme="majorBidi" w:cstheme="majorBidi"/>
          <w:b/>
          <w:iCs/>
          <w:sz w:val="22"/>
          <w:szCs w:val="22"/>
        </w:rPr>
        <w:t>- Narayan</w:t>
      </w:r>
      <w:r w:rsidRPr="008A0B9A">
        <w:rPr>
          <w:rFonts w:asciiTheme="majorBidi" w:hAnsiTheme="majorBidi" w:cstheme="majorBidi"/>
          <w:b/>
          <w:i/>
          <w:sz w:val="22"/>
          <w:szCs w:val="22"/>
        </w:rPr>
        <w:t>, “Cross-Cultural Connections, Border Crossings, and Death by Culture”</w:t>
      </w:r>
    </w:p>
    <w:p w:rsidR="004B3DC9" w:rsidRPr="00500599" w:rsidRDefault="004B3DC9" w:rsidP="000F2611">
      <w:pPr>
        <w:contextualSpacing/>
        <w:rPr>
          <w:rFonts w:asciiTheme="majorBidi" w:hAnsiTheme="majorBidi" w:cstheme="majorBidi"/>
          <w:sz w:val="22"/>
          <w:szCs w:val="22"/>
        </w:rPr>
      </w:pPr>
    </w:p>
    <w:p w:rsidR="004B3DC9" w:rsidRPr="00500599" w:rsidRDefault="004B3DC9" w:rsidP="000F2611">
      <w:pPr>
        <w:contextualSpacing/>
        <w:rPr>
          <w:rFonts w:asciiTheme="majorBidi" w:hAnsiTheme="majorBidi" w:cstheme="majorBidi"/>
          <w:sz w:val="22"/>
          <w:szCs w:val="22"/>
          <w:u w:val="single"/>
        </w:rPr>
      </w:pPr>
      <w:r w:rsidRPr="00500599">
        <w:rPr>
          <w:rFonts w:asciiTheme="majorBidi" w:hAnsiTheme="majorBidi" w:cstheme="majorBidi"/>
          <w:sz w:val="22"/>
          <w:szCs w:val="22"/>
          <w:u w:val="single"/>
        </w:rPr>
        <w:t>Week 10 (October 2</w:t>
      </w:r>
      <w:r w:rsidR="00553A31">
        <w:rPr>
          <w:rFonts w:asciiTheme="majorBidi" w:hAnsiTheme="majorBidi" w:cstheme="majorBidi"/>
          <w:sz w:val="22"/>
          <w:szCs w:val="22"/>
          <w:u w:val="single"/>
        </w:rPr>
        <w:t>1</w:t>
      </w:r>
      <w:r w:rsidRPr="00500599">
        <w:rPr>
          <w:rFonts w:asciiTheme="majorBidi" w:hAnsiTheme="majorBidi" w:cstheme="majorBidi"/>
          <w:sz w:val="22"/>
          <w:szCs w:val="22"/>
          <w:u w:val="single"/>
        </w:rPr>
        <w:t xml:space="preserve"> + 2</w:t>
      </w:r>
      <w:r w:rsidR="00553A31">
        <w:rPr>
          <w:rFonts w:asciiTheme="majorBidi" w:hAnsiTheme="majorBidi" w:cstheme="majorBidi"/>
          <w:sz w:val="22"/>
          <w:szCs w:val="22"/>
          <w:u w:val="single"/>
        </w:rPr>
        <w:t>3</w:t>
      </w:r>
      <w:r w:rsidRPr="00500599">
        <w:rPr>
          <w:rFonts w:asciiTheme="majorBidi" w:hAnsiTheme="majorBidi" w:cstheme="majorBidi"/>
          <w:sz w:val="22"/>
          <w:szCs w:val="22"/>
          <w:u w:val="single"/>
        </w:rPr>
        <w:t xml:space="preserve">) – </w:t>
      </w:r>
      <w:r w:rsidR="0085713E" w:rsidRPr="00500599">
        <w:rPr>
          <w:rFonts w:asciiTheme="majorBidi" w:hAnsiTheme="majorBidi" w:cstheme="majorBidi"/>
          <w:sz w:val="22"/>
          <w:szCs w:val="22"/>
          <w:u w:val="single"/>
        </w:rPr>
        <w:t xml:space="preserve">Reproductive </w:t>
      </w:r>
      <w:r w:rsidR="00A51DB5">
        <w:rPr>
          <w:rFonts w:asciiTheme="majorBidi" w:hAnsiTheme="majorBidi" w:cstheme="majorBidi"/>
          <w:sz w:val="22"/>
          <w:szCs w:val="22"/>
          <w:u w:val="single"/>
        </w:rPr>
        <w:t>Issues</w:t>
      </w:r>
      <w:r w:rsidR="008C761D">
        <w:rPr>
          <w:rFonts w:asciiTheme="majorBidi" w:hAnsiTheme="majorBidi" w:cstheme="majorBidi"/>
          <w:sz w:val="22"/>
          <w:szCs w:val="22"/>
          <w:u w:val="single"/>
        </w:rPr>
        <w:t xml:space="preserve"> </w:t>
      </w:r>
      <w:r w:rsidR="00C85E4E" w:rsidRPr="00500599">
        <w:rPr>
          <w:rFonts w:asciiTheme="majorBidi" w:hAnsiTheme="majorBidi" w:cstheme="majorBidi"/>
          <w:sz w:val="22"/>
          <w:szCs w:val="22"/>
          <w:u w:val="single"/>
        </w:rPr>
        <w:t xml:space="preserve"> </w:t>
      </w:r>
      <w:r w:rsidR="0085713E" w:rsidRPr="00500599">
        <w:rPr>
          <w:rFonts w:asciiTheme="majorBidi" w:hAnsiTheme="majorBidi" w:cstheme="majorBidi"/>
          <w:sz w:val="22"/>
          <w:szCs w:val="22"/>
          <w:u w:val="single"/>
        </w:rPr>
        <w:t xml:space="preserve"> </w:t>
      </w:r>
    </w:p>
    <w:p w:rsidR="004B3DC9" w:rsidRPr="00500599" w:rsidRDefault="004B3DC9" w:rsidP="000F2611">
      <w:pPr>
        <w:contextualSpacing/>
        <w:rPr>
          <w:rFonts w:asciiTheme="majorBidi" w:hAnsiTheme="majorBidi" w:cstheme="majorBidi"/>
          <w:b/>
          <w:bCs/>
          <w:i/>
          <w:iCs/>
          <w:sz w:val="22"/>
          <w:szCs w:val="22"/>
        </w:rPr>
      </w:pPr>
      <w:r w:rsidRPr="00500599">
        <w:rPr>
          <w:rFonts w:asciiTheme="majorBidi" w:hAnsiTheme="majorBidi" w:cstheme="majorBidi"/>
          <w:b/>
          <w:bCs/>
          <w:i/>
          <w:iCs/>
          <w:sz w:val="22"/>
          <w:szCs w:val="22"/>
        </w:rPr>
        <w:t xml:space="preserve">- </w:t>
      </w:r>
      <w:r w:rsidRPr="00500599">
        <w:rPr>
          <w:rFonts w:asciiTheme="majorBidi" w:hAnsiTheme="majorBidi" w:cstheme="majorBidi"/>
          <w:b/>
          <w:bCs/>
          <w:sz w:val="22"/>
          <w:szCs w:val="22"/>
        </w:rPr>
        <w:t>Thomson</w:t>
      </w:r>
      <w:r w:rsidRPr="00500599">
        <w:rPr>
          <w:rFonts w:asciiTheme="majorBidi" w:hAnsiTheme="majorBidi" w:cstheme="majorBidi"/>
          <w:b/>
          <w:bCs/>
          <w:i/>
          <w:iCs/>
          <w:sz w:val="22"/>
          <w:szCs w:val="22"/>
        </w:rPr>
        <w:t xml:space="preserve">, “A Defense of Abortion” </w:t>
      </w:r>
    </w:p>
    <w:p w:rsidR="002A5C48" w:rsidRDefault="0085713E" w:rsidP="000F2611">
      <w:pPr>
        <w:contextualSpacing/>
        <w:rPr>
          <w:rFonts w:asciiTheme="majorBidi" w:hAnsiTheme="majorBidi" w:cstheme="majorBidi"/>
          <w:b/>
          <w:bCs/>
          <w:i/>
          <w:iCs/>
          <w:sz w:val="22"/>
          <w:szCs w:val="22"/>
        </w:rPr>
      </w:pPr>
      <w:r w:rsidRPr="00DA77EB">
        <w:rPr>
          <w:rFonts w:asciiTheme="majorBidi" w:hAnsiTheme="majorBidi" w:cstheme="majorBidi"/>
          <w:b/>
          <w:bCs/>
          <w:sz w:val="22"/>
          <w:szCs w:val="22"/>
        </w:rPr>
        <w:t>-</w:t>
      </w:r>
      <w:r w:rsidR="00DA77EB">
        <w:rPr>
          <w:rFonts w:asciiTheme="majorBidi" w:hAnsiTheme="majorBidi" w:cstheme="majorBidi"/>
          <w:b/>
          <w:bCs/>
          <w:sz w:val="22"/>
          <w:szCs w:val="22"/>
        </w:rPr>
        <w:t xml:space="preserve"> Roberts, </w:t>
      </w:r>
      <w:r w:rsidR="008C761D">
        <w:rPr>
          <w:rFonts w:asciiTheme="majorBidi" w:hAnsiTheme="majorBidi" w:cstheme="majorBidi"/>
          <w:b/>
          <w:bCs/>
          <w:i/>
          <w:iCs/>
          <w:sz w:val="22"/>
          <w:szCs w:val="22"/>
        </w:rPr>
        <w:t xml:space="preserve">“Reproductive Justice, Not Just Rights” </w:t>
      </w:r>
      <w:r w:rsidR="004B3DC9" w:rsidRPr="00500599">
        <w:rPr>
          <w:rFonts w:asciiTheme="majorBidi" w:hAnsiTheme="majorBidi" w:cstheme="majorBidi"/>
          <w:b/>
          <w:bCs/>
          <w:i/>
          <w:iCs/>
          <w:sz w:val="22"/>
          <w:szCs w:val="22"/>
        </w:rPr>
        <w:tab/>
      </w:r>
    </w:p>
    <w:p w:rsidR="004B3DC9" w:rsidRPr="00500599" w:rsidRDefault="00E93D96" w:rsidP="000F2611">
      <w:pPr>
        <w:contextualSpacing/>
        <w:rPr>
          <w:rFonts w:asciiTheme="majorBidi" w:hAnsiTheme="majorBidi" w:cstheme="majorBidi"/>
          <w:b/>
          <w:bCs/>
          <w:sz w:val="22"/>
          <w:szCs w:val="22"/>
        </w:rPr>
      </w:pPr>
      <w:r>
        <w:rPr>
          <w:rFonts w:asciiTheme="majorBidi" w:hAnsiTheme="majorBidi" w:cstheme="majorBidi"/>
          <w:b/>
          <w:bCs/>
          <w:sz w:val="22"/>
          <w:szCs w:val="22"/>
        </w:rPr>
        <w:t>- Merritt, “My Adoption, My Abortion: Getting Clear about What Counts as a Reproductive Right”</w:t>
      </w:r>
      <w:r w:rsidR="004B3DC9" w:rsidRPr="00500599">
        <w:rPr>
          <w:rFonts w:asciiTheme="majorBidi" w:hAnsiTheme="majorBidi" w:cstheme="majorBidi"/>
          <w:b/>
          <w:bCs/>
          <w:i/>
          <w:iCs/>
          <w:sz w:val="22"/>
          <w:szCs w:val="22"/>
        </w:rPr>
        <w:tab/>
      </w:r>
    </w:p>
    <w:p w:rsidR="004B3DC9" w:rsidRPr="00500599" w:rsidRDefault="004B3DC9" w:rsidP="000F2611">
      <w:pPr>
        <w:contextualSpacing/>
        <w:rPr>
          <w:rFonts w:asciiTheme="majorBidi" w:hAnsiTheme="majorBidi" w:cstheme="majorBidi"/>
          <w:sz w:val="22"/>
          <w:szCs w:val="22"/>
        </w:rPr>
      </w:pPr>
    </w:p>
    <w:p w:rsidR="0085713E" w:rsidRPr="00500599" w:rsidRDefault="0085713E" w:rsidP="000F2611">
      <w:pPr>
        <w:contextualSpacing/>
        <w:rPr>
          <w:rFonts w:asciiTheme="majorBidi" w:hAnsiTheme="majorBidi" w:cstheme="majorBidi"/>
          <w:sz w:val="22"/>
          <w:szCs w:val="22"/>
          <w:u w:val="single"/>
        </w:rPr>
      </w:pPr>
      <w:r w:rsidRPr="00500599">
        <w:rPr>
          <w:rFonts w:asciiTheme="majorBidi" w:hAnsiTheme="majorBidi" w:cstheme="majorBidi"/>
          <w:sz w:val="22"/>
          <w:szCs w:val="22"/>
          <w:u w:val="single"/>
        </w:rPr>
        <w:t>Week 1</w:t>
      </w:r>
      <w:r w:rsidR="00C85E4E" w:rsidRPr="00500599">
        <w:rPr>
          <w:rFonts w:asciiTheme="majorBidi" w:hAnsiTheme="majorBidi" w:cstheme="majorBidi"/>
          <w:sz w:val="22"/>
          <w:szCs w:val="22"/>
          <w:u w:val="single"/>
        </w:rPr>
        <w:t xml:space="preserve">1 (October </w:t>
      </w:r>
      <w:r w:rsidR="00553A31">
        <w:rPr>
          <w:rFonts w:asciiTheme="majorBidi" w:hAnsiTheme="majorBidi" w:cstheme="majorBidi"/>
          <w:sz w:val="22"/>
          <w:szCs w:val="22"/>
          <w:u w:val="single"/>
        </w:rPr>
        <w:t>28 + 30</w:t>
      </w:r>
      <w:r w:rsidR="00C85E4E" w:rsidRPr="00500599">
        <w:rPr>
          <w:rFonts w:asciiTheme="majorBidi" w:hAnsiTheme="majorBidi" w:cstheme="majorBidi"/>
          <w:sz w:val="22"/>
          <w:szCs w:val="22"/>
          <w:u w:val="single"/>
        </w:rPr>
        <w:t>) –</w:t>
      </w:r>
      <w:r w:rsidRPr="00500599">
        <w:rPr>
          <w:rFonts w:asciiTheme="majorBidi" w:hAnsiTheme="majorBidi" w:cstheme="majorBidi"/>
          <w:sz w:val="22"/>
          <w:szCs w:val="22"/>
          <w:u w:val="single"/>
        </w:rPr>
        <w:t xml:space="preserve"> </w:t>
      </w:r>
      <w:r w:rsidR="002A5C48">
        <w:rPr>
          <w:rFonts w:asciiTheme="majorBidi" w:hAnsiTheme="majorBidi" w:cstheme="majorBidi"/>
          <w:sz w:val="22"/>
          <w:szCs w:val="22"/>
          <w:u w:val="single"/>
        </w:rPr>
        <w:t xml:space="preserve">Feminism and Families </w:t>
      </w:r>
    </w:p>
    <w:p w:rsidR="0085713E" w:rsidRDefault="0085713E" w:rsidP="000F2611">
      <w:pPr>
        <w:contextualSpacing/>
        <w:rPr>
          <w:rFonts w:asciiTheme="majorBidi" w:hAnsiTheme="majorBidi" w:cstheme="majorBidi"/>
          <w:b/>
          <w:bCs/>
          <w:sz w:val="22"/>
          <w:szCs w:val="22"/>
        </w:rPr>
      </w:pPr>
      <w:r w:rsidRPr="00500599">
        <w:rPr>
          <w:rFonts w:asciiTheme="majorBidi" w:hAnsiTheme="majorBidi" w:cstheme="majorBidi"/>
          <w:b/>
          <w:bCs/>
          <w:sz w:val="22"/>
          <w:szCs w:val="22"/>
        </w:rPr>
        <w:t xml:space="preserve">- </w:t>
      </w:r>
      <w:r w:rsidR="00500599">
        <w:rPr>
          <w:rFonts w:asciiTheme="majorBidi" w:hAnsiTheme="majorBidi" w:cstheme="majorBidi"/>
          <w:b/>
          <w:bCs/>
          <w:sz w:val="22"/>
          <w:szCs w:val="22"/>
        </w:rPr>
        <w:t>Gustafsson and Merritt</w:t>
      </w:r>
      <w:r w:rsidR="00C11F40">
        <w:rPr>
          <w:rFonts w:asciiTheme="majorBidi" w:hAnsiTheme="majorBidi" w:cstheme="majorBidi"/>
          <w:b/>
          <w:bCs/>
          <w:sz w:val="22"/>
          <w:szCs w:val="22"/>
        </w:rPr>
        <w:t>,</w:t>
      </w:r>
      <w:r w:rsidR="00500599">
        <w:rPr>
          <w:rFonts w:asciiTheme="majorBidi" w:hAnsiTheme="majorBidi" w:cstheme="majorBidi"/>
          <w:b/>
          <w:bCs/>
          <w:sz w:val="22"/>
          <w:szCs w:val="22"/>
        </w:rPr>
        <w:t xml:space="preserve"> “Adopting Silence: On Adoptee Disenfranchisement and Epistemic Injustice” </w:t>
      </w:r>
    </w:p>
    <w:p w:rsidR="002A5C48" w:rsidRPr="002A5C48" w:rsidRDefault="002A5C48" w:rsidP="000F2611">
      <w:pPr>
        <w:contextualSpacing/>
        <w:rPr>
          <w:rFonts w:asciiTheme="majorBidi" w:hAnsiTheme="majorBidi" w:cstheme="majorBidi"/>
          <w:b/>
          <w:bCs/>
          <w:sz w:val="22"/>
          <w:szCs w:val="22"/>
          <w:highlight w:val="yellow"/>
        </w:rPr>
      </w:pPr>
      <w:r>
        <w:rPr>
          <w:rFonts w:asciiTheme="majorBidi" w:hAnsiTheme="majorBidi" w:cstheme="majorBidi"/>
          <w:b/>
          <w:bCs/>
          <w:sz w:val="22"/>
          <w:szCs w:val="22"/>
        </w:rPr>
        <w:t xml:space="preserve">- </w:t>
      </w:r>
      <w:r w:rsidRPr="00E93D96">
        <w:rPr>
          <w:rFonts w:asciiTheme="majorBidi" w:hAnsiTheme="majorBidi" w:cstheme="majorBidi"/>
          <w:b/>
          <w:bCs/>
          <w:sz w:val="22"/>
          <w:szCs w:val="22"/>
        </w:rPr>
        <w:t xml:space="preserve">Merritt, Be Grateful or Be Quiet </w:t>
      </w:r>
    </w:p>
    <w:p w:rsidR="00C85E4E" w:rsidRDefault="002A5C48" w:rsidP="002A5C48">
      <w:pPr>
        <w:contextualSpacing/>
        <w:rPr>
          <w:rFonts w:asciiTheme="majorBidi" w:hAnsiTheme="majorBidi" w:cstheme="majorBidi"/>
          <w:b/>
          <w:bCs/>
          <w:sz w:val="22"/>
          <w:szCs w:val="22"/>
        </w:rPr>
      </w:pPr>
      <w:r w:rsidRPr="00E93D96">
        <w:rPr>
          <w:rFonts w:asciiTheme="majorBidi" w:hAnsiTheme="majorBidi" w:cstheme="majorBidi"/>
          <w:b/>
          <w:bCs/>
          <w:sz w:val="22"/>
          <w:szCs w:val="22"/>
          <w:highlight w:val="yellow"/>
        </w:rPr>
        <w:t>-</w:t>
      </w:r>
      <w:r w:rsidR="00E93D96" w:rsidRPr="00E93D96">
        <w:rPr>
          <w:rFonts w:asciiTheme="majorBidi" w:hAnsiTheme="majorBidi" w:cstheme="majorBidi"/>
          <w:b/>
          <w:bCs/>
          <w:sz w:val="22"/>
          <w:szCs w:val="22"/>
          <w:highlight w:val="yellow"/>
        </w:rPr>
        <w:t xml:space="preserve"> Additional Reading TBD, Guest Becca </w:t>
      </w:r>
      <w:r w:rsidR="00E93D96" w:rsidRPr="0055052F">
        <w:rPr>
          <w:rFonts w:asciiTheme="majorBidi" w:hAnsiTheme="majorBidi" w:cstheme="majorBidi"/>
          <w:b/>
          <w:bCs/>
          <w:sz w:val="22"/>
          <w:szCs w:val="22"/>
          <w:highlight w:val="yellow"/>
        </w:rPr>
        <w:t>Dragon</w:t>
      </w:r>
      <w:r w:rsidR="0055052F" w:rsidRPr="0055052F">
        <w:rPr>
          <w:rFonts w:asciiTheme="majorBidi" w:hAnsiTheme="majorBidi" w:cstheme="majorBidi"/>
          <w:b/>
          <w:bCs/>
          <w:sz w:val="22"/>
          <w:szCs w:val="22"/>
          <w:highlight w:val="yellow"/>
        </w:rPr>
        <w:t xml:space="preserve"> (hopefully)</w:t>
      </w:r>
    </w:p>
    <w:p w:rsidR="002A5C48" w:rsidRPr="00500599" w:rsidRDefault="002A5C48" w:rsidP="002A5C48">
      <w:pPr>
        <w:contextualSpacing/>
        <w:rPr>
          <w:rFonts w:asciiTheme="majorBidi" w:hAnsiTheme="majorBidi" w:cstheme="majorBidi"/>
          <w:b/>
          <w:bCs/>
          <w:sz w:val="22"/>
          <w:szCs w:val="22"/>
        </w:rPr>
      </w:pPr>
    </w:p>
    <w:p w:rsidR="00C85E4E" w:rsidRDefault="00C85E4E" w:rsidP="000F2611">
      <w:pPr>
        <w:contextualSpacing/>
        <w:rPr>
          <w:rFonts w:asciiTheme="majorBidi" w:hAnsiTheme="majorBidi" w:cstheme="majorBidi"/>
          <w:sz w:val="22"/>
          <w:szCs w:val="22"/>
          <w:u w:val="single"/>
        </w:rPr>
      </w:pPr>
      <w:r w:rsidRPr="00500599">
        <w:rPr>
          <w:rFonts w:asciiTheme="majorBidi" w:hAnsiTheme="majorBidi" w:cstheme="majorBidi"/>
          <w:sz w:val="22"/>
          <w:szCs w:val="22"/>
          <w:u w:val="single"/>
        </w:rPr>
        <w:t xml:space="preserve">Week 12 (November </w:t>
      </w:r>
      <w:r w:rsidR="00553A31">
        <w:rPr>
          <w:rFonts w:asciiTheme="majorBidi" w:hAnsiTheme="majorBidi" w:cstheme="majorBidi"/>
          <w:sz w:val="22"/>
          <w:szCs w:val="22"/>
          <w:u w:val="single"/>
        </w:rPr>
        <w:t>4</w:t>
      </w:r>
      <w:r w:rsidRPr="00500599">
        <w:rPr>
          <w:rFonts w:asciiTheme="majorBidi" w:hAnsiTheme="majorBidi" w:cstheme="majorBidi"/>
          <w:sz w:val="22"/>
          <w:szCs w:val="22"/>
          <w:u w:val="single"/>
        </w:rPr>
        <w:t xml:space="preserve"> + </w:t>
      </w:r>
      <w:r w:rsidR="00553A31">
        <w:rPr>
          <w:rFonts w:asciiTheme="majorBidi" w:hAnsiTheme="majorBidi" w:cstheme="majorBidi"/>
          <w:sz w:val="22"/>
          <w:szCs w:val="22"/>
          <w:u w:val="single"/>
        </w:rPr>
        <w:t>6</w:t>
      </w:r>
      <w:r w:rsidRPr="00500599">
        <w:rPr>
          <w:rFonts w:asciiTheme="majorBidi" w:hAnsiTheme="majorBidi" w:cstheme="majorBidi"/>
          <w:sz w:val="22"/>
          <w:szCs w:val="22"/>
          <w:u w:val="single"/>
        </w:rPr>
        <w:t>)</w:t>
      </w:r>
      <w:r w:rsidR="002A5C48">
        <w:rPr>
          <w:rFonts w:asciiTheme="majorBidi" w:hAnsiTheme="majorBidi" w:cstheme="majorBidi"/>
          <w:sz w:val="22"/>
          <w:szCs w:val="22"/>
          <w:u w:val="single"/>
        </w:rPr>
        <w:t xml:space="preserve"> – Carceral Systems and Family Policing </w:t>
      </w:r>
    </w:p>
    <w:p w:rsidR="002A5C48" w:rsidRPr="00500599" w:rsidRDefault="002A5C48" w:rsidP="002A5C48">
      <w:pPr>
        <w:contextualSpacing/>
        <w:rPr>
          <w:rFonts w:asciiTheme="majorBidi" w:hAnsiTheme="majorBidi" w:cstheme="majorBidi"/>
          <w:b/>
          <w:bCs/>
          <w:sz w:val="22"/>
          <w:szCs w:val="22"/>
        </w:rPr>
      </w:pPr>
      <w:r w:rsidRPr="00500599">
        <w:rPr>
          <w:rFonts w:asciiTheme="majorBidi" w:hAnsiTheme="majorBidi" w:cstheme="majorBidi"/>
          <w:b/>
          <w:bCs/>
          <w:sz w:val="22"/>
          <w:szCs w:val="22"/>
        </w:rPr>
        <w:t>- Roberts</w:t>
      </w:r>
      <w:r>
        <w:rPr>
          <w:rFonts w:asciiTheme="majorBidi" w:hAnsiTheme="majorBidi" w:cstheme="majorBidi"/>
          <w:b/>
          <w:bCs/>
          <w:sz w:val="22"/>
          <w:szCs w:val="22"/>
        </w:rPr>
        <w:t xml:space="preserve">, </w:t>
      </w:r>
      <w:r w:rsidRPr="00500599">
        <w:rPr>
          <w:rFonts w:asciiTheme="majorBidi" w:hAnsiTheme="majorBidi" w:cstheme="majorBidi"/>
          <w:b/>
          <w:bCs/>
          <w:sz w:val="22"/>
          <w:szCs w:val="22"/>
        </w:rPr>
        <w:t>“Prison, Foster Care, and the Systemic Punishment of Black Mothers”</w:t>
      </w:r>
    </w:p>
    <w:p w:rsidR="002A5C48" w:rsidRPr="002A5C48" w:rsidRDefault="00E93D96" w:rsidP="000F2611">
      <w:pPr>
        <w:contextualSpacing/>
        <w:rPr>
          <w:rFonts w:asciiTheme="majorBidi" w:hAnsiTheme="majorBidi" w:cstheme="majorBidi"/>
          <w:b/>
          <w:bCs/>
          <w:sz w:val="22"/>
          <w:szCs w:val="22"/>
        </w:rPr>
      </w:pPr>
      <w:r w:rsidRPr="00E93D96">
        <w:rPr>
          <w:rFonts w:asciiTheme="majorBidi" w:hAnsiTheme="majorBidi" w:cstheme="majorBidi"/>
          <w:b/>
          <w:bCs/>
          <w:sz w:val="22"/>
          <w:szCs w:val="22"/>
          <w:highlight w:val="yellow"/>
        </w:rPr>
        <w:t>- NOTE: Nov. 6 is virtual</w:t>
      </w:r>
      <w:r>
        <w:rPr>
          <w:rFonts w:asciiTheme="majorBidi" w:hAnsiTheme="majorBidi" w:cstheme="majorBidi"/>
          <w:b/>
          <w:bCs/>
          <w:sz w:val="22"/>
          <w:szCs w:val="22"/>
        </w:rPr>
        <w:t xml:space="preserve"> </w:t>
      </w:r>
    </w:p>
    <w:p w:rsidR="00500599" w:rsidRPr="00500599" w:rsidRDefault="00500599" w:rsidP="000F2611">
      <w:pPr>
        <w:contextualSpacing/>
        <w:rPr>
          <w:rFonts w:asciiTheme="majorBidi" w:hAnsiTheme="majorBidi" w:cstheme="majorBidi"/>
          <w:sz w:val="22"/>
          <w:szCs w:val="22"/>
          <w:u w:val="single"/>
        </w:rPr>
      </w:pPr>
    </w:p>
    <w:p w:rsidR="00C85E4E" w:rsidRPr="00E93D96" w:rsidRDefault="00C85E4E" w:rsidP="000F2611">
      <w:pPr>
        <w:contextualSpacing/>
        <w:rPr>
          <w:rFonts w:asciiTheme="majorBidi" w:hAnsiTheme="majorBidi" w:cstheme="majorBidi"/>
          <w:sz w:val="22"/>
          <w:szCs w:val="22"/>
          <w:u w:val="single"/>
          <w:lang w:val="nl-NL"/>
        </w:rPr>
      </w:pPr>
      <w:r w:rsidRPr="00E93D96">
        <w:rPr>
          <w:rFonts w:asciiTheme="majorBidi" w:hAnsiTheme="majorBidi" w:cstheme="majorBidi"/>
          <w:sz w:val="22"/>
          <w:szCs w:val="22"/>
          <w:u w:val="single"/>
          <w:lang w:val="nl-NL"/>
        </w:rPr>
        <w:t xml:space="preserve">Week 13 (November </w:t>
      </w:r>
      <w:r w:rsidR="00553A31" w:rsidRPr="00E93D96">
        <w:rPr>
          <w:rFonts w:asciiTheme="majorBidi" w:hAnsiTheme="majorBidi" w:cstheme="majorBidi"/>
          <w:sz w:val="22"/>
          <w:szCs w:val="22"/>
          <w:u w:val="single"/>
          <w:lang w:val="nl-NL"/>
        </w:rPr>
        <w:t xml:space="preserve">11 </w:t>
      </w:r>
      <w:r w:rsidRPr="00E93D96">
        <w:rPr>
          <w:rFonts w:asciiTheme="majorBidi" w:hAnsiTheme="majorBidi" w:cstheme="majorBidi"/>
          <w:sz w:val="22"/>
          <w:szCs w:val="22"/>
          <w:u w:val="single"/>
          <w:lang w:val="nl-NL"/>
        </w:rPr>
        <w:t>+</w:t>
      </w:r>
      <w:r w:rsidR="00553A31" w:rsidRPr="00E93D96">
        <w:rPr>
          <w:rFonts w:asciiTheme="majorBidi" w:hAnsiTheme="majorBidi" w:cstheme="majorBidi"/>
          <w:sz w:val="22"/>
          <w:szCs w:val="22"/>
          <w:u w:val="single"/>
          <w:lang w:val="nl-NL"/>
        </w:rPr>
        <w:t xml:space="preserve"> </w:t>
      </w:r>
      <w:r w:rsidRPr="00E93D96">
        <w:rPr>
          <w:rFonts w:asciiTheme="majorBidi" w:hAnsiTheme="majorBidi" w:cstheme="majorBidi"/>
          <w:sz w:val="22"/>
          <w:szCs w:val="22"/>
          <w:u w:val="single"/>
          <w:lang w:val="nl-NL"/>
        </w:rPr>
        <w:t>1</w:t>
      </w:r>
      <w:r w:rsidR="00553A31" w:rsidRPr="00E93D96">
        <w:rPr>
          <w:rFonts w:asciiTheme="majorBidi" w:hAnsiTheme="majorBidi" w:cstheme="majorBidi"/>
          <w:sz w:val="22"/>
          <w:szCs w:val="22"/>
          <w:u w:val="single"/>
          <w:lang w:val="nl-NL"/>
        </w:rPr>
        <w:t>3</w:t>
      </w:r>
      <w:r w:rsidRPr="00E93D96">
        <w:rPr>
          <w:rFonts w:asciiTheme="majorBidi" w:hAnsiTheme="majorBidi" w:cstheme="majorBidi"/>
          <w:sz w:val="22"/>
          <w:szCs w:val="22"/>
          <w:u w:val="single"/>
          <w:lang w:val="nl-NL"/>
        </w:rPr>
        <w:t>)</w:t>
      </w:r>
      <w:r w:rsidR="002A5C48" w:rsidRPr="00E93D96">
        <w:rPr>
          <w:rFonts w:asciiTheme="majorBidi" w:hAnsiTheme="majorBidi" w:cstheme="majorBidi"/>
          <w:sz w:val="22"/>
          <w:szCs w:val="22"/>
          <w:u w:val="single"/>
          <w:lang w:val="nl-NL"/>
        </w:rPr>
        <w:t xml:space="preserve"> - </w:t>
      </w:r>
    </w:p>
    <w:p w:rsidR="002A5C48" w:rsidRPr="00E93D96" w:rsidRDefault="00E93D96" w:rsidP="000F2611">
      <w:pPr>
        <w:contextualSpacing/>
        <w:rPr>
          <w:rFonts w:asciiTheme="majorBidi" w:hAnsiTheme="majorBidi" w:cstheme="majorBidi"/>
          <w:b/>
          <w:bCs/>
          <w:sz w:val="22"/>
          <w:szCs w:val="22"/>
        </w:rPr>
      </w:pPr>
      <w:r w:rsidRPr="00E93D96">
        <w:rPr>
          <w:rFonts w:asciiTheme="majorBidi" w:hAnsiTheme="majorBidi" w:cstheme="majorBidi"/>
          <w:b/>
          <w:bCs/>
          <w:sz w:val="22"/>
          <w:szCs w:val="22"/>
          <w:highlight w:val="yellow"/>
        </w:rPr>
        <w:t>- Victor, et al. Readings TBD, Guest Elizabeth Victor</w:t>
      </w:r>
      <w:r>
        <w:rPr>
          <w:rFonts w:asciiTheme="majorBidi" w:hAnsiTheme="majorBidi" w:cstheme="majorBidi"/>
          <w:b/>
          <w:bCs/>
          <w:sz w:val="22"/>
          <w:szCs w:val="22"/>
        </w:rPr>
        <w:t xml:space="preserve">  </w:t>
      </w:r>
    </w:p>
    <w:p w:rsidR="00500599" w:rsidRPr="00E93D96" w:rsidRDefault="00500599" w:rsidP="000F2611">
      <w:pPr>
        <w:contextualSpacing/>
        <w:rPr>
          <w:rFonts w:asciiTheme="majorBidi" w:hAnsiTheme="majorBidi" w:cstheme="majorBidi"/>
          <w:b/>
          <w:bCs/>
          <w:sz w:val="22"/>
          <w:szCs w:val="22"/>
        </w:rPr>
      </w:pPr>
    </w:p>
    <w:p w:rsidR="00C85E4E" w:rsidRPr="00E93D96" w:rsidRDefault="00C85E4E" w:rsidP="000F2611">
      <w:pPr>
        <w:contextualSpacing/>
        <w:rPr>
          <w:rFonts w:asciiTheme="majorBidi" w:hAnsiTheme="majorBidi" w:cstheme="majorBidi"/>
          <w:sz w:val="22"/>
          <w:szCs w:val="22"/>
          <w:u w:val="single"/>
          <w:lang w:val="nl-NL"/>
        </w:rPr>
      </w:pPr>
      <w:r w:rsidRPr="00E93D96">
        <w:rPr>
          <w:rFonts w:asciiTheme="majorBidi" w:hAnsiTheme="majorBidi" w:cstheme="majorBidi"/>
          <w:sz w:val="22"/>
          <w:szCs w:val="22"/>
          <w:u w:val="single"/>
          <w:lang w:val="nl-NL"/>
        </w:rPr>
        <w:t xml:space="preserve">Week 14 (November </w:t>
      </w:r>
      <w:r w:rsidR="00553A31" w:rsidRPr="00E93D96">
        <w:rPr>
          <w:rFonts w:asciiTheme="majorBidi" w:hAnsiTheme="majorBidi" w:cstheme="majorBidi"/>
          <w:sz w:val="22"/>
          <w:szCs w:val="22"/>
          <w:u w:val="single"/>
          <w:lang w:val="nl-NL"/>
        </w:rPr>
        <w:t>18</w:t>
      </w:r>
      <w:r w:rsidRPr="00E93D96">
        <w:rPr>
          <w:rFonts w:asciiTheme="majorBidi" w:hAnsiTheme="majorBidi" w:cstheme="majorBidi"/>
          <w:sz w:val="22"/>
          <w:szCs w:val="22"/>
          <w:u w:val="single"/>
          <w:lang w:val="nl-NL"/>
        </w:rPr>
        <w:t xml:space="preserve"> + </w:t>
      </w:r>
      <w:r w:rsidR="00553A31" w:rsidRPr="00E93D96">
        <w:rPr>
          <w:rFonts w:asciiTheme="majorBidi" w:hAnsiTheme="majorBidi" w:cstheme="majorBidi"/>
          <w:sz w:val="22"/>
          <w:szCs w:val="22"/>
          <w:u w:val="single"/>
          <w:lang w:val="nl-NL"/>
        </w:rPr>
        <w:t>2</w:t>
      </w:r>
      <w:r w:rsidRPr="00E93D96">
        <w:rPr>
          <w:rFonts w:asciiTheme="majorBidi" w:hAnsiTheme="majorBidi" w:cstheme="majorBidi"/>
          <w:sz w:val="22"/>
          <w:szCs w:val="22"/>
          <w:u w:val="single"/>
          <w:lang w:val="nl-NL"/>
        </w:rPr>
        <w:t xml:space="preserve">0) </w:t>
      </w:r>
    </w:p>
    <w:p w:rsidR="00500599" w:rsidRDefault="00E93D96" w:rsidP="00E93D96">
      <w:pPr>
        <w:contextualSpacing/>
        <w:rPr>
          <w:rFonts w:asciiTheme="majorBidi" w:hAnsiTheme="majorBidi" w:cstheme="majorBidi"/>
          <w:b/>
          <w:bCs/>
          <w:sz w:val="22"/>
          <w:szCs w:val="22"/>
        </w:rPr>
      </w:pPr>
      <w:r w:rsidRPr="00E93D96">
        <w:rPr>
          <w:rFonts w:asciiTheme="majorBidi" w:hAnsiTheme="majorBidi" w:cstheme="majorBidi"/>
          <w:b/>
          <w:bCs/>
          <w:sz w:val="22"/>
          <w:szCs w:val="22"/>
        </w:rPr>
        <w:t xml:space="preserve">- </w:t>
      </w:r>
      <w:proofErr w:type="spellStart"/>
      <w:r w:rsidRPr="00E93D96">
        <w:rPr>
          <w:rFonts w:asciiTheme="majorBidi" w:hAnsiTheme="majorBidi" w:cstheme="majorBidi"/>
          <w:b/>
          <w:bCs/>
          <w:sz w:val="22"/>
          <w:szCs w:val="22"/>
        </w:rPr>
        <w:t>Baril</w:t>
      </w:r>
      <w:proofErr w:type="spellEnd"/>
      <w:r w:rsidRPr="00E93D96">
        <w:rPr>
          <w:rFonts w:asciiTheme="majorBidi" w:hAnsiTheme="majorBidi" w:cstheme="majorBidi"/>
          <w:b/>
          <w:bCs/>
          <w:sz w:val="22"/>
          <w:szCs w:val="22"/>
        </w:rPr>
        <w:t xml:space="preserve">, </w:t>
      </w:r>
      <w:r>
        <w:rPr>
          <w:rFonts w:asciiTheme="majorBidi" w:hAnsiTheme="majorBidi" w:cstheme="majorBidi"/>
          <w:b/>
          <w:bCs/>
          <w:sz w:val="22"/>
          <w:szCs w:val="22"/>
        </w:rPr>
        <w:t>“</w:t>
      </w:r>
      <w:r w:rsidRPr="00E93D96">
        <w:rPr>
          <w:rFonts w:asciiTheme="majorBidi" w:hAnsiTheme="majorBidi" w:cstheme="majorBidi"/>
          <w:b/>
          <w:bCs/>
          <w:sz w:val="22"/>
          <w:szCs w:val="22"/>
        </w:rPr>
        <w:t xml:space="preserve">Theorizing the Intersections of Ableism, Sanism, Ageism and Suicidism in Suicide and Physician-Assisted Death Debates.” </w:t>
      </w:r>
    </w:p>
    <w:p w:rsidR="00E93D96" w:rsidRPr="00E93D96" w:rsidRDefault="00E93D96" w:rsidP="00E93D96">
      <w:pPr>
        <w:contextualSpacing/>
        <w:rPr>
          <w:rFonts w:asciiTheme="majorBidi" w:hAnsiTheme="majorBidi" w:cstheme="majorBidi"/>
          <w:b/>
          <w:bCs/>
          <w:sz w:val="22"/>
          <w:szCs w:val="22"/>
        </w:rPr>
      </w:pPr>
      <w:r w:rsidRPr="00E93D96">
        <w:rPr>
          <w:rFonts w:asciiTheme="majorBidi" w:hAnsiTheme="majorBidi" w:cstheme="majorBidi"/>
          <w:b/>
          <w:bCs/>
          <w:sz w:val="22"/>
          <w:szCs w:val="22"/>
          <w:highlight w:val="yellow"/>
        </w:rPr>
        <w:t xml:space="preserve">-Additional Readings, TBD, Guest Alexandre </w:t>
      </w:r>
      <w:proofErr w:type="spellStart"/>
      <w:r w:rsidRPr="00E93D96">
        <w:rPr>
          <w:rFonts w:asciiTheme="majorBidi" w:hAnsiTheme="majorBidi" w:cstheme="majorBidi"/>
          <w:b/>
          <w:bCs/>
          <w:sz w:val="22"/>
          <w:szCs w:val="22"/>
          <w:highlight w:val="yellow"/>
        </w:rPr>
        <w:t>Baril</w:t>
      </w:r>
      <w:proofErr w:type="spellEnd"/>
      <w:r>
        <w:rPr>
          <w:rFonts w:asciiTheme="majorBidi" w:hAnsiTheme="majorBidi" w:cstheme="majorBidi"/>
          <w:b/>
          <w:bCs/>
          <w:sz w:val="22"/>
          <w:szCs w:val="22"/>
        </w:rPr>
        <w:t xml:space="preserve"> </w:t>
      </w:r>
    </w:p>
    <w:p w:rsidR="00553A31" w:rsidRPr="00E93D96" w:rsidRDefault="00553A31" w:rsidP="00500599">
      <w:pPr>
        <w:contextualSpacing/>
        <w:rPr>
          <w:rFonts w:asciiTheme="majorBidi" w:hAnsiTheme="majorBidi" w:cstheme="majorBidi"/>
          <w:b/>
          <w:bCs/>
          <w:sz w:val="22"/>
          <w:szCs w:val="22"/>
        </w:rPr>
      </w:pPr>
    </w:p>
    <w:p w:rsidR="00553A31" w:rsidRPr="00553A31" w:rsidRDefault="00553A31" w:rsidP="00500599">
      <w:pPr>
        <w:contextualSpacing/>
        <w:rPr>
          <w:rFonts w:asciiTheme="majorBidi" w:hAnsiTheme="majorBidi" w:cstheme="majorBidi"/>
          <w:b/>
          <w:bCs/>
          <w:sz w:val="22"/>
          <w:szCs w:val="22"/>
          <w:u w:val="single"/>
        </w:rPr>
      </w:pPr>
      <w:r w:rsidRPr="00553A31">
        <w:rPr>
          <w:rFonts w:asciiTheme="majorBidi" w:hAnsiTheme="majorBidi" w:cstheme="majorBidi"/>
          <w:b/>
          <w:bCs/>
          <w:sz w:val="22"/>
          <w:szCs w:val="22"/>
          <w:u w:val="single"/>
        </w:rPr>
        <w:t xml:space="preserve">Week 15 (November 24-28): THANKSGIVING BREAK – NO CLASSES </w:t>
      </w:r>
    </w:p>
    <w:p w:rsidR="00C85E4E" w:rsidRPr="00500599" w:rsidRDefault="00C85E4E" w:rsidP="000F2611">
      <w:pPr>
        <w:contextualSpacing/>
        <w:rPr>
          <w:rFonts w:asciiTheme="majorBidi" w:hAnsiTheme="majorBidi" w:cstheme="majorBidi"/>
          <w:sz w:val="22"/>
          <w:szCs w:val="22"/>
          <w:u w:val="single"/>
        </w:rPr>
      </w:pPr>
    </w:p>
    <w:p w:rsidR="00C85E4E" w:rsidRPr="00500599" w:rsidRDefault="00C85E4E" w:rsidP="000F2611">
      <w:pPr>
        <w:contextualSpacing/>
        <w:rPr>
          <w:rFonts w:asciiTheme="majorBidi" w:hAnsiTheme="majorBidi" w:cstheme="majorBidi"/>
          <w:sz w:val="22"/>
          <w:szCs w:val="22"/>
          <w:u w:val="single"/>
        </w:rPr>
      </w:pPr>
      <w:r w:rsidRPr="00500599">
        <w:rPr>
          <w:rFonts w:asciiTheme="majorBidi" w:hAnsiTheme="majorBidi" w:cstheme="majorBidi"/>
          <w:sz w:val="22"/>
          <w:szCs w:val="22"/>
          <w:u w:val="single"/>
        </w:rPr>
        <w:t>Week 1</w:t>
      </w:r>
      <w:r w:rsidR="00553A31">
        <w:rPr>
          <w:rFonts w:asciiTheme="majorBidi" w:hAnsiTheme="majorBidi" w:cstheme="majorBidi"/>
          <w:sz w:val="22"/>
          <w:szCs w:val="22"/>
          <w:u w:val="single"/>
        </w:rPr>
        <w:t>6</w:t>
      </w:r>
      <w:r w:rsidRPr="00500599">
        <w:rPr>
          <w:rFonts w:asciiTheme="majorBidi" w:hAnsiTheme="majorBidi" w:cstheme="majorBidi"/>
          <w:sz w:val="22"/>
          <w:szCs w:val="22"/>
          <w:u w:val="single"/>
        </w:rPr>
        <w:t xml:space="preserve"> (December </w:t>
      </w:r>
      <w:r w:rsidR="00553A31">
        <w:rPr>
          <w:rFonts w:asciiTheme="majorBidi" w:hAnsiTheme="majorBidi" w:cstheme="majorBidi"/>
          <w:sz w:val="22"/>
          <w:szCs w:val="22"/>
          <w:u w:val="single"/>
        </w:rPr>
        <w:t>2</w:t>
      </w:r>
      <w:r w:rsidRPr="00500599">
        <w:rPr>
          <w:rFonts w:asciiTheme="majorBidi" w:hAnsiTheme="majorBidi" w:cstheme="majorBidi"/>
          <w:sz w:val="22"/>
          <w:szCs w:val="22"/>
          <w:u w:val="single"/>
        </w:rPr>
        <w:t xml:space="preserve"> + </w:t>
      </w:r>
      <w:r w:rsidR="00553A31">
        <w:rPr>
          <w:rFonts w:asciiTheme="majorBidi" w:hAnsiTheme="majorBidi" w:cstheme="majorBidi"/>
          <w:sz w:val="22"/>
          <w:szCs w:val="22"/>
          <w:u w:val="single"/>
        </w:rPr>
        <w:t>4</w:t>
      </w:r>
      <w:r w:rsidRPr="00500599">
        <w:rPr>
          <w:rFonts w:asciiTheme="majorBidi" w:hAnsiTheme="majorBidi" w:cstheme="majorBidi"/>
          <w:sz w:val="22"/>
          <w:szCs w:val="22"/>
          <w:u w:val="single"/>
        </w:rPr>
        <w:t xml:space="preserve">) </w:t>
      </w:r>
    </w:p>
    <w:p w:rsidR="00C85E4E" w:rsidRDefault="00500599" w:rsidP="000F2611">
      <w:pPr>
        <w:contextualSpacing/>
        <w:rPr>
          <w:rFonts w:asciiTheme="majorBidi" w:hAnsiTheme="majorBidi" w:cstheme="majorBidi"/>
          <w:b/>
          <w:bCs/>
          <w:sz w:val="22"/>
          <w:szCs w:val="22"/>
        </w:rPr>
      </w:pPr>
      <w:r>
        <w:rPr>
          <w:rFonts w:asciiTheme="majorBidi" w:hAnsiTheme="majorBidi" w:cstheme="majorBidi"/>
          <w:b/>
          <w:bCs/>
          <w:sz w:val="22"/>
          <w:szCs w:val="22"/>
        </w:rPr>
        <w:t xml:space="preserve">Group Project Presentations </w:t>
      </w:r>
    </w:p>
    <w:p w:rsidR="0051775D" w:rsidRDefault="0051775D" w:rsidP="000F2611">
      <w:pPr>
        <w:contextualSpacing/>
        <w:rPr>
          <w:rFonts w:asciiTheme="majorBidi" w:hAnsiTheme="majorBidi" w:cstheme="majorBidi"/>
          <w:b/>
          <w:bCs/>
          <w:sz w:val="22"/>
          <w:szCs w:val="22"/>
        </w:rPr>
      </w:pPr>
    </w:p>
    <w:p w:rsidR="0051775D" w:rsidRPr="00500599" w:rsidRDefault="0051775D" w:rsidP="000F2611">
      <w:pPr>
        <w:contextualSpacing/>
        <w:rPr>
          <w:rFonts w:asciiTheme="majorBidi" w:hAnsiTheme="majorBidi" w:cstheme="majorBidi"/>
          <w:b/>
          <w:bCs/>
          <w:sz w:val="22"/>
          <w:szCs w:val="22"/>
        </w:rPr>
      </w:pPr>
      <w:r w:rsidRPr="0051775D">
        <w:rPr>
          <w:rFonts w:asciiTheme="majorBidi" w:hAnsiTheme="majorBidi" w:cstheme="majorBidi"/>
          <w:b/>
          <w:bCs/>
          <w:sz w:val="22"/>
          <w:szCs w:val="22"/>
          <w:highlight w:val="yellow"/>
        </w:rPr>
        <w:t>**SECOND LONG PAPERS DUE DURING FINAL EXAM WEEK (DEC 12 AT LATEST)**</w:t>
      </w:r>
    </w:p>
    <w:p w:rsidR="00C85E4E" w:rsidRPr="00500599" w:rsidRDefault="00C85E4E" w:rsidP="000F2611">
      <w:pPr>
        <w:contextualSpacing/>
        <w:rPr>
          <w:rFonts w:asciiTheme="majorBidi" w:hAnsiTheme="majorBidi" w:cstheme="majorBidi"/>
          <w:sz w:val="22"/>
          <w:szCs w:val="22"/>
          <w:u w:val="single"/>
        </w:rPr>
      </w:pPr>
    </w:p>
    <w:p w:rsidR="004B3DC9" w:rsidRDefault="00C85E4E" w:rsidP="000F2611">
      <w:pPr>
        <w:contextualSpacing/>
        <w:rPr>
          <w:rFonts w:asciiTheme="majorBidi" w:hAnsiTheme="majorBidi" w:cstheme="majorBidi"/>
          <w:b/>
          <w:bCs/>
          <w:sz w:val="22"/>
          <w:szCs w:val="22"/>
          <w:u w:val="single"/>
        </w:rPr>
      </w:pPr>
      <w:r w:rsidRPr="00500599">
        <w:rPr>
          <w:rFonts w:asciiTheme="majorBidi" w:hAnsiTheme="majorBidi" w:cstheme="majorBidi"/>
          <w:b/>
          <w:bCs/>
          <w:sz w:val="22"/>
          <w:szCs w:val="22"/>
          <w:u w:val="single"/>
        </w:rPr>
        <w:t xml:space="preserve">Course Policies </w:t>
      </w:r>
    </w:p>
    <w:p w:rsidR="00C85E4E" w:rsidRPr="00C85E4E" w:rsidRDefault="00C85E4E" w:rsidP="00C85E4E">
      <w:pPr>
        <w:contextualSpacing/>
        <w:rPr>
          <w:rFonts w:asciiTheme="majorBidi" w:hAnsiTheme="majorBidi" w:cstheme="majorBidi"/>
          <w:sz w:val="22"/>
          <w:szCs w:val="22"/>
        </w:rPr>
      </w:pPr>
      <w:r w:rsidRPr="00C85E4E">
        <w:rPr>
          <w:rFonts w:asciiTheme="majorBidi" w:hAnsiTheme="majorBidi" w:cstheme="majorBidi"/>
          <w:sz w:val="22"/>
          <w:szCs w:val="22"/>
        </w:rPr>
        <w:t xml:space="preserve">Students are expected to adhere to all guidelines in the Student Bulletin and Student Handbook (found online at astate.edu). In addition to all the guidelines therein, students in this class are expected to comply with the following: </w:t>
      </w:r>
    </w:p>
    <w:p w:rsidR="00C85E4E" w:rsidRPr="00C85E4E" w:rsidRDefault="00C85E4E" w:rsidP="00C85E4E">
      <w:pPr>
        <w:contextualSpacing/>
        <w:rPr>
          <w:rFonts w:asciiTheme="majorBidi" w:hAnsiTheme="majorBidi" w:cstheme="majorBidi"/>
          <w:sz w:val="22"/>
          <w:szCs w:val="22"/>
        </w:rPr>
      </w:pPr>
    </w:p>
    <w:p w:rsidR="00C85E4E" w:rsidRPr="00C85E4E" w:rsidRDefault="00C85E4E" w:rsidP="00C85E4E">
      <w:pPr>
        <w:numPr>
          <w:ilvl w:val="1"/>
          <w:numId w:val="1"/>
        </w:numPr>
        <w:contextualSpacing/>
        <w:rPr>
          <w:rFonts w:asciiTheme="majorBidi" w:hAnsiTheme="majorBidi" w:cstheme="majorBidi"/>
          <w:sz w:val="22"/>
          <w:szCs w:val="22"/>
        </w:rPr>
      </w:pPr>
      <w:r w:rsidRPr="00C85E4E">
        <w:rPr>
          <w:rFonts w:asciiTheme="majorBidi" w:hAnsiTheme="majorBidi" w:cstheme="majorBidi"/>
          <w:b/>
          <w:bCs/>
          <w:sz w:val="22"/>
          <w:szCs w:val="22"/>
        </w:rPr>
        <w:t>Attendance Policy:</w:t>
      </w:r>
      <w:r w:rsidRPr="00C85E4E">
        <w:rPr>
          <w:rFonts w:asciiTheme="majorBidi" w:hAnsiTheme="majorBidi" w:cstheme="majorBidi"/>
          <w:sz w:val="22"/>
          <w:szCs w:val="22"/>
        </w:rPr>
        <w:t xml:space="preserve"> You are expected to be present and participate in class discussions. I excuse several absences free of charge but excessive absences will result in lowered grade. The best thing to do is talk to me. I am happy to work with you if you are going through something and need accommodations, but you need to be proactive and keep an open line of communication with me.</w:t>
      </w:r>
    </w:p>
    <w:p w:rsidR="00C85E4E" w:rsidRPr="00C85E4E" w:rsidRDefault="00C85E4E" w:rsidP="00C85E4E">
      <w:pPr>
        <w:numPr>
          <w:ilvl w:val="1"/>
          <w:numId w:val="1"/>
        </w:numPr>
        <w:contextualSpacing/>
        <w:rPr>
          <w:rFonts w:asciiTheme="majorBidi" w:hAnsiTheme="majorBidi" w:cstheme="majorBidi"/>
          <w:sz w:val="22"/>
          <w:szCs w:val="22"/>
        </w:rPr>
      </w:pPr>
      <w:r w:rsidRPr="00C85E4E">
        <w:rPr>
          <w:rFonts w:asciiTheme="majorBidi" w:hAnsiTheme="majorBidi" w:cstheme="majorBidi"/>
          <w:b/>
          <w:bCs/>
          <w:sz w:val="22"/>
          <w:szCs w:val="22"/>
        </w:rPr>
        <w:t>Inclement Weather Policy</w:t>
      </w:r>
      <w:r w:rsidRPr="00C85E4E">
        <w:rPr>
          <w:rFonts w:asciiTheme="majorBidi" w:hAnsiTheme="majorBidi" w:cstheme="majorBidi"/>
          <w:sz w:val="22"/>
          <w:szCs w:val="22"/>
        </w:rPr>
        <w:t xml:space="preserve">: Information on campus closure can be found on the A-State web page, KASU, and local radio and television stations.  If inclement weather prevents you from being able to come to class and campus is not closed, please call the university for further instruction. </w:t>
      </w:r>
    </w:p>
    <w:p w:rsidR="00C85E4E" w:rsidRPr="00C85E4E" w:rsidRDefault="00C85E4E" w:rsidP="00C85E4E">
      <w:pPr>
        <w:numPr>
          <w:ilvl w:val="1"/>
          <w:numId w:val="1"/>
        </w:numPr>
        <w:contextualSpacing/>
        <w:rPr>
          <w:rFonts w:asciiTheme="majorBidi" w:hAnsiTheme="majorBidi" w:cstheme="majorBidi"/>
          <w:b/>
          <w:sz w:val="22"/>
          <w:szCs w:val="22"/>
        </w:rPr>
      </w:pPr>
      <w:r w:rsidRPr="00C85E4E">
        <w:rPr>
          <w:rFonts w:asciiTheme="majorBidi" w:hAnsiTheme="majorBidi" w:cstheme="majorBidi"/>
          <w:b/>
          <w:sz w:val="22"/>
          <w:szCs w:val="22"/>
        </w:rPr>
        <w:lastRenderedPageBreak/>
        <w:t xml:space="preserve">Academic Misconduct Policy: </w:t>
      </w:r>
      <w:r w:rsidRPr="00C85E4E">
        <w:rPr>
          <w:rFonts w:asciiTheme="majorBidi" w:hAnsiTheme="majorBidi" w:cstheme="majorBidi"/>
          <w:sz w:val="22"/>
          <w:szCs w:val="22"/>
        </w:rPr>
        <w:t xml:space="preserve">Plagiarism is the act of taking and/or using the ideas, work, and/or writings of another person or Artificial Intelligence (Chat GPT, e.g.) as one’s own is a serious offense against academic integrity which could result in failure for the paper or assignment, failure for the course, and/or expulsion from Arkansas State University. Cheating is an act of dishonesty with the intention of obtaining and/or using information in a fraudulent manner. For further information, including specifics about what constitutes plagiarism or cheating, see A-State’s Academic Integrity Policy at: </w:t>
      </w:r>
      <w:hyperlink r:id="rId7" w:history="1">
        <w:r w:rsidRPr="00C85E4E">
          <w:rPr>
            <w:rStyle w:val="Hyperlink"/>
            <w:rFonts w:asciiTheme="majorBidi" w:hAnsiTheme="majorBidi" w:cstheme="majorBidi"/>
            <w:sz w:val="22"/>
            <w:szCs w:val="22"/>
          </w:rPr>
          <w:t>https://www.astate.edu/a/student-conduct/student-standards/sh2223final.pdf</w:t>
        </w:r>
      </w:hyperlink>
      <w:r w:rsidRPr="00C85E4E">
        <w:rPr>
          <w:rFonts w:asciiTheme="majorBidi" w:hAnsiTheme="majorBidi" w:cstheme="majorBidi"/>
          <w:sz w:val="22"/>
          <w:szCs w:val="22"/>
        </w:rPr>
        <w:t xml:space="preserve"> </w:t>
      </w:r>
      <w:r w:rsidRPr="00C85E4E">
        <w:rPr>
          <w:rFonts w:asciiTheme="majorBidi" w:hAnsiTheme="majorBidi" w:cstheme="majorBidi"/>
          <w:sz w:val="22"/>
          <w:szCs w:val="22"/>
        </w:rPr>
        <w:tab/>
      </w:r>
      <w:r w:rsidRPr="00C85E4E">
        <w:rPr>
          <w:rFonts w:asciiTheme="majorBidi" w:hAnsiTheme="majorBidi" w:cstheme="majorBidi"/>
          <w:sz w:val="22"/>
          <w:szCs w:val="22"/>
        </w:rPr>
        <w:tab/>
      </w:r>
      <w:r w:rsidRPr="00C85E4E">
        <w:rPr>
          <w:rFonts w:asciiTheme="majorBidi" w:hAnsiTheme="majorBidi" w:cstheme="majorBidi"/>
          <w:sz w:val="22"/>
          <w:szCs w:val="22"/>
        </w:rPr>
        <w:tab/>
      </w:r>
      <w:r w:rsidRPr="00C85E4E">
        <w:rPr>
          <w:rFonts w:asciiTheme="majorBidi" w:hAnsiTheme="majorBidi" w:cstheme="majorBidi"/>
          <w:sz w:val="22"/>
          <w:szCs w:val="22"/>
        </w:rPr>
        <w:tab/>
      </w:r>
      <w:r w:rsidRPr="00C85E4E">
        <w:rPr>
          <w:rFonts w:asciiTheme="majorBidi" w:hAnsiTheme="majorBidi" w:cstheme="majorBidi"/>
          <w:sz w:val="22"/>
          <w:szCs w:val="22"/>
        </w:rPr>
        <w:tab/>
      </w:r>
      <w:r w:rsidRPr="00C85E4E">
        <w:rPr>
          <w:rFonts w:asciiTheme="majorBidi" w:hAnsiTheme="majorBidi" w:cstheme="majorBidi"/>
          <w:sz w:val="22"/>
          <w:szCs w:val="22"/>
        </w:rPr>
        <w:tab/>
      </w:r>
      <w:r w:rsidRPr="00C85E4E">
        <w:rPr>
          <w:rFonts w:asciiTheme="majorBidi" w:hAnsiTheme="majorBidi" w:cstheme="majorBidi"/>
          <w:sz w:val="22"/>
          <w:szCs w:val="22"/>
        </w:rPr>
        <w:tab/>
      </w:r>
      <w:r w:rsidRPr="00C85E4E">
        <w:rPr>
          <w:rFonts w:asciiTheme="majorBidi" w:hAnsiTheme="majorBidi" w:cstheme="majorBidi"/>
          <w:sz w:val="22"/>
          <w:szCs w:val="22"/>
        </w:rPr>
        <w:tab/>
        <w:t xml:space="preserve"> </w:t>
      </w:r>
    </w:p>
    <w:p w:rsidR="00C85E4E" w:rsidRPr="00C85E4E" w:rsidRDefault="00C85E4E" w:rsidP="00C85E4E">
      <w:pPr>
        <w:numPr>
          <w:ilvl w:val="1"/>
          <w:numId w:val="1"/>
        </w:numPr>
        <w:contextualSpacing/>
        <w:rPr>
          <w:rFonts w:asciiTheme="majorBidi" w:hAnsiTheme="majorBidi" w:cstheme="majorBidi"/>
          <w:sz w:val="22"/>
          <w:szCs w:val="22"/>
        </w:rPr>
      </w:pPr>
      <w:r w:rsidRPr="00C85E4E">
        <w:rPr>
          <w:rFonts w:asciiTheme="majorBidi" w:hAnsiTheme="majorBidi" w:cstheme="majorBidi"/>
          <w:b/>
          <w:bCs/>
          <w:sz w:val="22"/>
          <w:szCs w:val="22"/>
        </w:rPr>
        <w:t>Accommodations:</w:t>
      </w:r>
      <w:r w:rsidRPr="00C85E4E">
        <w:rPr>
          <w:rFonts w:asciiTheme="majorBidi" w:hAnsiTheme="majorBidi" w:cstheme="majorBidi"/>
          <w:sz w:val="22"/>
          <w:szCs w:val="22"/>
        </w:rPr>
        <w:t xml:space="preserve"> Please document all disabilities early in the semester so I can accommodate them. Your privacy will be respected and every effort will be made to meet your needs.  All students requesting accommodations for disabilities should be registered through A-State’s Disability Services (870 972 3964).  If Disabilities Services determines you should be able to take tests in their office, it is your responsibility to schedule the test for the same time and date as the exam is administered to other students.</w:t>
      </w:r>
    </w:p>
    <w:p w:rsidR="00C85E4E" w:rsidRPr="00C85E4E" w:rsidRDefault="00C85E4E" w:rsidP="00C85E4E">
      <w:pPr>
        <w:numPr>
          <w:ilvl w:val="1"/>
          <w:numId w:val="1"/>
        </w:numPr>
        <w:contextualSpacing/>
        <w:rPr>
          <w:rFonts w:asciiTheme="majorBidi" w:hAnsiTheme="majorBidi" w:cstheme="majorBidi"/>
          <w:sz w:val="22"/>
          <w:szCs w:val="22"/>
        </w:rPr>
      </w:pPr>
      <w:r w:rsidRPr="00C85E4E">
        <w:rPr>
          <w:rFonts w:asciiTheme="majorBidi" w:hAnsiTheme="majorBidi" w:cstheme="majorBidi"/>
          <w:b/>
          <w:bCs/>
          <w:sz w:val="22"/>
          <w:szCs w:val="22"/>
        </w:rPr>
        <w:t>Policy on Missed Assignments/Make up work</w:t>
      </w:r>
      <w:r w:rsidRPr="00C85E4E">
        <w:rPr>
          <w:rFonts w:asciiTheme="majorBidi" w:hAnsiTheme="majorBidi" w:cstheme="majorBidi"/>
          <w:sz w:val="22"/>
          <w:szCs w:val="22"/>
        </w:rPr>
        <w:t>: You must have a reasonable excuse to be permitted to turn in work late or make up an assignment. Again, communication is key. I will not allow work to be completed all at the last minute of the semester, so please try to keep up, and if you are struggling, let me know so we can work something out.</w:t>
      </w:r>
    </w:p>
    <w:p w:rsidR="00C85E4E" w:rsidRPr="00C85E4E" w:rsidRDefault="00C85E4E" w:rsidP="00C85E4E">
      <w:pPr>
        <w:numPr>
          <w:ilvl w:val="1"/>
          <w:numId w:val="1"/>
        </w:numPr>
        <w:contextualSpacing/>
        <w:rPr>
          <w:rFonts w:asciiTheme="majorBidi" w:hAnsiTheme="majorBidi" w:cstheme="majorBidi"/>
          <w:sz w:val="22"/>
          <w:szCs w:val="22"/>
        </w:rPr>
      </w:pPr>
      <w:r w:rsidRPr="00C85E4E">
        <w:rPr>
          <w:rFonts w:asciiTheme="majorBidi" w:hAnsiTheme="majorBidi" w:cstheme="majorBidi"/>
          <w:b/>
          <w:bCs/>
          <w:sz w:val="22"/>
          <w:szCs w:val="22"/>
        </w:rPr>
        <w:t>Email Policy</w:t>
      </w:r>
      <w:r w:rsidRPr="00C85E4E">
        <w:rPr>
          <w:rFonts w:asciiTheme="majorBidi" w:hAnsiTheme="majorBidi" w:cstheme="majorBidi"/>
          <w:sz w:val="22"/>
          <w:szCs w:val="22"/>
        </w:rPr>
        <w:t>: Emails to me must include basic information, such as who you are, what class/section you are in, and what your specific question or concern is. I try to adhere to the 24-hour response rule of thumb – if I have not responded to you within 24 hours, please do send a follow-up. However, if your email to me is something like “</w:t>
      </w:r>
      <w:proofErr w:type="spellStart"/>
      <w:r w:rsidRPr="00C85E4E">
        <w:rPr>
          <w:rFonts w:asciiTheme="majorBidi" w:hAnsiTheme="majorBidi" w:cstheme="majorBidi"/>
          <w:sz w:val="22"/>
          <w:szCs w:val="22"/>
        </w:rPr>
        <w:t>yo</w:t>
      </w:r>
      <w:proofErr w:type="spellEnd"/>
      <w:r w:rsidRPr="00C85E4E">
        <w:rPr>
          <w:rFonts w:asciiTheme="majorBidi" w:hAnsiTheme="majorBidi" w:cstheme="majorBidi"/>
          <w:sz w:val="22"/>
          <w:szCs w:val="22"/>
        </w:rPr>
        <w:t xml:space="preserve">, when is our exam,” with nothing further, I will simply not respond. </w:t>
      </w:r>
    </w:p>
    <w:p w:rsidR="00C85E4E" w:rsidRPr="00C85E4E" w:rsidRDefault="00C85E4E" w:rsidP="00C85E4E">
      <w:pPr>
        <w:numPr>
          <w:ilvl w:val="1"/>
          <w:numId w:val="1"/>
        </w:numPr>
        <w:contextualSpacing/>
        <w:rPr>
          <w:rFonts w:asciiTheme="majorBidi" w:hAnsiTheme="majorBidi" w:cstheme="majorBidi"/>
          <w:sz w:val="22"/>
          <w:szCs w:val="22"/>
        </w:rPr>
      </w:pPr>
      <w:r w:rsidRPr="00C85E4E">
        <w:rPr>
          <w:rFonts w:asciiTheme="majorBidi" w:hAnsiTheme="majorBidi" w:cstheme="majorBidi"/>
          <w:b/>
          <w:bCs/>
          <w:sz w:val="22"/>
          <w:szCs w:val="22"/>
        </w:rPr>
        <w:t>Negative Points</w:t>
      </w:r>
      <w:r w:rsidRPr="00C85E4E">
        <w:rPr>
          <w:rFonts w:asciiTheme="majorBidi" w:hAnsiTheme="majorBidi" w:cstheme="majorBidi"/>
          <w:sz w:val="22"/>
          <w:szCs w:val="22"/>
        </w:rPr>
        <w:t xml:space="preserve">: I reserve the right to take away points already earned on assignments for cheating, disrespectful behavior, or any other violations of the university and course policies. </w:t>
      </w:r>
    </w:p>
    <w:p w:rsidR="00C85E4E" w:rsidRPr="00C85E4E" w:rsidRDefault="00C85E4E" w:rsidP="00C85E4E">
      <w:pPr>
        <w:numPr>
          <w:ilvl w:val="1"/>
          <w:numId w:val="1"/>
        </w:numPr>
        <w:contextualSpacing/>
        <w:rPr>
          <w:rFonts w:asciiTheme="majorBidi" w:hAnsiTheme="majorBidi" w:cstheme="majorBidi"/>
          <w:sz w:val="22"/>
          <w:szCs w:val="22"/>
        </w:rPr>
      </w:pPr>
      <w:r w:rsidRPr="00C85E4E">
        <w:rPr>
          <w:rFonts w:asciiTheme="majorBidi" w:hAnsiTheme="majorBidi" w:cstheme="majorBidi"/>
          <w:b/>
          <w:bCs/>
          <w:sz w:val="22"/>
          <w:szCs w:val="22"/>
        </w:rPr>
        <w:t>Inclusiveness Policy:</w:t>
      </w:r>
      <w:r w:rsidRPr="00C85E4E">
        <w:rPr>
          <w:rFonts w:asciiTheme="majorBidi" w:hAnsiTheme="majorBidi" w:cstheme="majorBidi"/>
          <w:sz w:val="22"/>
          <w:szCs w:val="22"/>
        </w:rPr>
        <w:t xml:space="preserve"> I am part of the </w:t>
      </w:r>
      <w:proofErr w:type="spellStart"/>
      <w:r w:rsidRPr="00C85E4E">
        <w:rPr>
          <w:rFonts w:asciiTheme="majorBidi" w:hAnsiTheme="majorBidi" w:cstheme="majorBidi"/>
          <w:sz w:val="22"/>
          <w:szCs w:val="22"/>
        </w:rPr>
        <w:t>SafeZone</w:t>
      </w:r>
      <w:proofErr w:type="spellEnd"/>
      <w:r w:rsidRPr="00C85E4E">
        <w:rPr>
          <w:rFonts w:asciiTheme="majorBidi" w:hAnsiTheme="majorBidi" w:cstheme="majorBidi"/>
          <w:sz w:val="22"/>
          <w:szCs w:val="22"/>
        </w:rPr>
        <w:t xml:space="preserve"> community network of trained A-State faculty/staff/students who are available to listen and support you. As a </w:t>
      </w:r>
      <w:proofErr w:type="spellStart"/>
      <w:r w:rsidRPr="00C85E4E">
        <w:rPr>
          <w:rFonts w:asciiTheme="majorBidi" w:hAnsiTheme="majorBidi" w:cstheme="majorBidi"/>
          <w:sz w:val="22"/>
          <w:szCs w:val="22"/>
        </w:rPr>
        <w:t>SafeZone</w:t>
      </w:r>
      <w:proofErr w:type="spellEnd"/>
      <w:r w:rsidRPr="00C85E4E">
        <w:rPr>
          <w:rFonts w:asciiTheme="majorBidi" w:hAnsiTheme="majorBidi" w:cstheme="majorBidi"/>
          <w:sz w:val="22"/>
          <w:szCs w:val="22"/>
        </w:rPr>
        <w:t xml:space="preserve"> Ally, I can help you connect with resources on campus to address problems you face that interfere with your academic success, particularly issues of sexual violence, hateful acts, or concerns faced by individuals due to sexuality and gender identity. Likewise, racism, bigotry, and xenophobia have no place in our class or at this university. My goal is to help you be successful and to maintain a safe and equitable campus. Acts of discrimination will not be tolerated, and by agreeing to take this course, you also agree to treat others with inclusivity and equity. Every Red Wolf counts. </w:t>
      </w:r>
    </w:p>
    <w:p w:rsidR="00C85E4E" w:rsidRPr="00C85E4E" w:rsidRDefault="00C85E4E" w:rsidP="00C85E4E">
      <w:pPr>
        <w:numPr>
          <w:ilvl w:val="1"/>
          <w:numId w:val="1"/>
        </w:numPr>
        <w:contextualSpacing/>
        <w:rPr>
          <w:rFonts w:asciiTheme="majorBidi" w:hAnsiTheme="majorBidi" w:cstheme="majorBidi"/>
          <w:sz w:val="22"/>
          <w:szCs w:val="22"/>
        </w:rPr>
      </w:pPr>
      <w:r w:rsidRPr="00C85E4E">
        <w:rPr>
          <w:rFonts w:asciiTheme="majorBidi" w:hAnsiTheme="majorBidi" w:cstheme="majorBidi"/>
          <w:b/>
          <w:bCs/>
          <w:sz w:val="22"/>
          <w:szCs w:val="22"/>
        </w:rPr>
        <w:t>Extra Credit policy</w:t>
      </w:r>
      <w:r w:rsidRPr="00C85E4E">
        <w:rPr>
          <w:rFonts w:asciiTheme="majorBidi" w:hAnsiTheme="majorBidi" w:cstheme="majorBidi"/>
          <w:sz w:val="22"/>
          <w:szCs w:val="22"/>
        </w:rPr>
        <w:t xml:space="preserve">: As a rule, there are no opportunities to do extra work to ‘make up’ for missed assignments or to earn extra points. If an opportunity arises, I will let you know, but this is up to my discretion. Please do not ask to do extra work for extra credit. </w:t>
      </w:r>
    </w:p>
    <w:p w:rsidR="00C85E4E" w:rsidRPr="00C85E4E" w:rsidRDefault="00C85E4E" w:rsidP="00C85E4E">
      <w:pPr>
        <w:numPr>
          <w:ilvl w:val="1"/>
          <w:numId w:val="1"/>
        </w:numPr>
        <w:contextualSpacing/>
        <w:rPr>
          <w:rFonts w:asciiTheme="majorBidi" w:hAnsiTheme="majorBidi" w:cstheme="majorBidi"/>
          <w:sz w:val="22"/>
          <w:szCs w:val="22"/>
        </w:rPr>
      </w:pPr>
      <w:r w:rsidRPr="00C85E4E">
        <w:rPr>
          <w:rFonts w:asciiTheme="majorBidi" w:hAnsiTheme="majorBidi" w:cstheme="majorBidi"/>
          <w:b/>
          <w:bCs/>
          <w:sz w:val="22"/>
          <w:szCs w:val="22"/>
        </w:rPr>
        <w:t>Title IX and Child Maltreatment Reporting:</w:t>
      </w:r>
      <w:r w:rsidRPr="00C85E4E">
        <w:rPr>
          <w:rFonts w:asciiTheme="majorBidi" w:hAnsiTheme="majorBidi" w:cstheme="majorBidi"/>
          <w:sz w:val="22"/>
          <w:szCs w:val="22"/>
        </w:rPr>
        <w:t xml:space="preserve"> As an Arkansas State University faculty member, it is my responsibility to contribute to the creation of a safe learning environment for all A-State students. Because of my position as a member of the A-State faculty, I am also a mandatory reporter for purposes of Title IX and the Arkansas Child Maltreatment Act. I want you to be able to share information related to your life experiences with me or in class during this course. However, I also want you to understand that: (1) under the A-State System Child Maltreatment Reporting Policy, I must immediately report known or suspected child maltreatment by contacting both the Child Abuse Hotline and the University Policy Department; and (2) under the A-State Title IX Grievance Procedure, I must report to the A-State Title IX Coordinator incidences of sexual discrimination that I observe or that are reported to me. For purposes of Title IX, sexual discrimination includes sexual harassment, sexual assault, stalking, </w:t>
      </w:r>
      <w:r w:rsidRPr="00C85E4E">
        <w:rPr>
          <w:rFonts w:asciiTheme="majorBidi" w:hAnsiTheme="majorBidi" w:cstheme="majorBidi"/>
          <w:sz w:val="22"/>
          <w:szCs w:val="22"/>
        </w:rPr>
        <w:lastRenderedPageBreak/>
        <w:t xml:space="preserve">domestic violence, and dating violence occurring within the Title IX jurisdiction. Reports of sexual assault, sexual violence, stalking, domestic violence, and dating violence will also be reported to law enforcement authorities. You may also report instances of sexual discrimination directly by contacting the A-State at Title IX office or </w:t>
      </w:r>
      <w:hyperlink r:id="rId8" w:history="1">
        <w:r w:rsidRPr="00C85E4E">
          <w:rPr>
            <w:rStyle w:val="Hyperlink"/>
            <w:rFonts w:asciiTheme="majorBidi" w:hAnsiTheme="majorBidi" w:cstheme="majorBidi"/>
            <w:sz w:val="22"/>
            <w:szCs w:val="22"/>
          </w:rPr>
          <w:t>title9@astate.edu</w:t>
        </w:r>
      </w:hyperlink>
      <w:r w:rsidRPr="00C85E4E">
        <w:rPr>
          <w:rFonts w:asciiTheme="majorBidi" w:hAnsiTheme="majorBidi" w:cstheme="majorBidi"/>
          <w:sz w:val="22"/>
          <w:szCs w:val="22"/>
        </w:rPr>
        <w:t xml:space="preserve">. </w:t>
      </w:r>
    </w:p>
    <w:p w:rsidR="00C85E4E" w:rsidRPr="00C85E4E" w:rsidRDefault="00C85E4E" w:rsidP="00C85E4E">
      <w:pPr>
        <w:numPr>
          <w:ilvl w:val="1"/>
          <w:numId w:val="1"/>
        </w:numPr>
        <w:contextualSpacing/>
        <w:rPr>
          <w:rFonts w:asciiTheme="majorBidi" w:hAnsiTheme="majorBidi" w:cstheme="majorBidi"/>
          <w:sz w:val="22"/>
          <w:szCs w:val="22"/>
        </w:rPr>
      </w:pPr>
      <w:r w:rsidRPr="00C85E4E">
        <w:rPr>
          <w:rFonts w:asciiTheme="majorBidi" w:hAnsiTheme="majorBidi" w:cstheme="majorBidi"/>
          <w:b/>
          <w:bCs/>
          <w:sz w:val="22"/>
          <w:szCs w:val="22"/>
        </w:rPr>
        <w:t>Educational Equity Statement:</w:t>
      </w:r>
      <w:r w:rsidRPr="00C85E4E">
        <w:rPr>
          <w:rFonts w:asciiTheme="majorBidi" w:hAnsiTheme="majorBidi" w:cstheme="majorBidi"/>
          <w:sz w:val="22"/>
          <w:szCs w:val="22"/>
        </w:rPr>
        <w:t xml:space="preserve"> A-State takes great pride to foster a diverse and inclusive environment for students, faculty, and staff. Acts of discrimination and/or harassment on the basis of color, sex, sexual orientation, gender identity, race, age, national origin, religion, marital status, veteran status, genetic information or disability in any of its practices, policies or procedures are not tolerated. This includes, but is not limited to, employment, admissions, educational services, programs or activities which it operates or financial aid. It is the responsibility of all departments and all personnel, supervisory and non-supervisory, to see that this policy is implemented throughout the university. When applicable, students are encouraged to follow the Student Rights Grievance Procedure outlined in the Student Handbook. Reports can also be submitted to institutionalequity@astate.edu. Incidents involving claims of disability based discrimination should be reported to Access and Accommodations Services using their Grievance Process Form. Direct all inquiries regarding the nondiscrimination policy to the Office of Title IX and Institutional Equity, 870-680-4161 and the Administration Building, Room 104. </w:t>
      </w:r>
    </w:p>
    <w:p w:rsidR="00C85E4E" w:rsidRPr="00C85E4E" w:rsidRDefault="00C85E4E" w:rsidP="00C85E4E">
      <w:pPr>
        <w:numPr>
          <w:ilvl w:val="1"/>
          <w:numId w:val="1"/>
        </w:numPr>
        <w:contextualSpacing/>
        <w:rPr>
          <w:rFonts w:asciiTheme="majorBidi" w:hAnsiTheme="majorBidi" w:cstheme="majorBidi"/>
          <w:sz w:val="22"/>
          <w:szCs w:val="22"/>
        </w:rPr>
      </w:pPr>
      <w:r w:rsidRPr="00C85E4E">
        <w:rPr>
          <w:rFonts w:asciiTheme="majorBidi" w:hAnsiTheme="majorBidi" w:cstheme="majorBidi"/>
          <w:b/>
          <w:bCs/>
          <w:sz w:val="22"/>
          <w:szCs w:val="22"/>
        </w:rPr>
        <w:t xml:space="preserve">Specific Chat GPT/AI-generated content statement: </w:t>
      </w:r>
      <w:r w:rsidRPr="00C85E4E">
        <w:rPr>
          <w:rFonts w:asciiTheme="majorBidi" w:hAnsiTheme="majorBidi" w:cstheme="majorBidi"/>
          <w:sz w:val="22"/>
          <w:szCs w:val="22"/>
        </w:rPr>
        <w:t xml:space="preserve">Using AI to complete work is, in my estimation, academic dishonest and counts as a violation of the university’s code of ethics, which could in turn result in failure from the course or even expulsion from the university. I have arranged the course so it is difficult to get away with using </w:t>
      </w:r>
      <w:proofErr w:type="spellStart"/>
      <w:r w:rsidRPr="00C85E4E">
        <w:rPr>
          <w:rFonts w:asciiTheme="majorBidi" w:hAnsiTheme="majorBidi" w:cstheme="majorBidi"/>
          <w:sz w:val="22"/>
          <w:szCs w:val="22"/>
        </w:rPr>
        <w:t>ChatGPT</w:t>
      </w:r>
      <w:proofErr w:type="spellEnd"/>
      <w:r w:rsidRPr="00C85E4E">
        <w:rPr>
          <w:rFonts w:asciiTheme="majorBidi" w:hAnsiTheme="majorBidi" w:cstheme="majorBidi"/>
          <w:sz w:val="22"/>
          <w:szCs w:val="22"/>
        </w:rPr>
        <w:t xml:space="preserve">, but, if I suspect work has been completed by someone or something other than you, I will run it through three separate types of detection software. If all three detect more than 50% AI-generated content, I will report your work to the academic conduct office. </w:t>
      </w:r>
    </w:p>
    <w:p w:rsidR="00C85E4E" w:rsidRPr="00C85E4E" w:rsidRDefault="00C85E4E" w:rsidP="00C85E4E">
      <w:pPr>
        <w:numPr>
          <w:ilvl w:val="1"/>
          <w:numId w:val="1"/>
        </w:numPr>
        <w:contextualSpacing/>
        <w:rPr>
          <w:rFonts w:asciiTheme="majorBidi" w:hAnsiTheme="majorBidi" w:cstheme="majorBidi"/>
          <w:sz w:val="22"/>
          <w:szCs w:val="22"/>
        </w:rPr>
      </w:pPr>
      <w:r w:rsidRPr="00C85E4E">
        <w:rPr>
          <w:rFonts w:asciiTheme="majorBidi" w:hAnsiTheme="majorBidi" w:cstheme="majorBidi"/>
          <w:b/>
          <w:bCs/>
          <w:sz w:val="22"/>
          <w:szCs w:val="22"/>
        </w:rPr>
        <w:t>COVID/Infections Disease policy:</w:t>
      </w:r>
      <w:r w:rsidRPr="00C85E4E">
        <w:rPr>
          <w:rFonts w:asciiTheme="majorBidi" w:hAnsiTheme="majorBidi" w:cstheme="majorBidi"/>
          <w:sz w:val="22"/>
          <w:szCs w:val="22"/>
        </w:rPr>
        <w:t xml:space="preserve"> I will be adhering to the guidelines on A-State’s website pertaining to COVID and other infectious diseases (</w:t>
      </w:r>
      <w:hyperlink r:id="rId9" w:history="1">
        <w:r w:rsidRPr="00C85E4E">
          <w:rPr>
            <w:rStyle w:val="Hyperlink"/>
            <w:rFonts w:asciiTheme="majorBidi" w:hAnsiTheme="majorBidi" w:cstheme="majorBidi"/>
            <w:sz w:val="22"/>
            <w:szCs w:val="22"/>
          </w:rPr>
          <w:t>https://www.astate.edu/safety/novel-coronavirus/campus-communications/</w:t>
        </w:r>
      </w:hyperlink>
      <w:r w:rsidRPr="00C85E4E">
        <w:rPr>
          <w:rFonts w:asciiTheme="majorBidi" w:hAnsiTheme="majorBidi" w:cstheme="majorBidi"/>
          <w:sz w:val="22"/>
          <w:szCs w:val="22"/>
        </w:rPr>
        <w:t xml:space="preserve">), and you are expected to do the same. In addition to these guidelines, I ask that you observe the following course policies and my preferences for my own personal safety and the safety of my family: </w:t>
      </w:r>
    </w:p>
    <w:p w:rsidR="00C85E4E" w:rsidRPr="00C85E4E" w:rsidRDefault="00C85E4E" w:rsidP="00C85E4E">
      <w:pPr>
        <w:numPr>
          <w:ilvl w:val="2"/>
          <w:numId w:val="1"/>
        </w:numPr>
        <w:contextualSpacing/>
        <w:rPr>
          <w:rFonts w:asciiTheme="majorBidi" w:hAnsiTheme="majorBidi" w:cstheme="majorBidi"/>
          <w:sz w:val="22"/>
          <w:szCs w:val="22"/>
        </w:rPr>
      </w:pPr>
      <w:r w:rsidRPr="00C85E4E">
        <w:rPr>
          <w:rFonts w:asciiTheme="majorBidi" w:hAnsiTheme="majorBidi" w:cstheme="majorBidi"/>
          <w:sz w:val="22"/>
          <w:szCs w:val="22"/>
        </w:rPr>
        <w:t xml:space="preserve">Please stay home if you are sick. </w:t>
      </w:r>
    </w:p>
    <w:p w:rsidR="00C85E4E" w:rsidRPr="00C85E4E" w:rsidRDefault="00C85E4E" w:rsidP="00C85E4E">
      <w:pPr>
        <w:numPr>
          <w:ilvl w:val="2"/>
          <w:numId w:val="1"/>
        </w:numPr>
        <w:contextualSpacing/>
        <w:rPr>
          <w:rFonts w:asciiTheme="majorBidi" w:hAnsiTheme="majorBidi" w:cstheme="majorBidi"/>
          <w:sz w:val="22"/>
          <w:szCs w:val="22"/>
        </w:rPr>
      </w:pPr>
      <w:r w:rsidRPr="00C85E4E">
        <w:rPr>
          <w:rFonts w:asciiTheme="majorBidi" w:hAnsiTheme="majorBidi" w:cstheme="majorBidi"/>
          <w:sz w:val="22"/>
          <w:szCs w:val="22"/>
        </w:rPr>
        <w:t xml:space="preserve">Schedule office hours with me over Zoom. </w:t>
      </w:r>
    </w:p>
    <w:p w:rsidR="00C85E4E" w:rsidRPr="00C85E4E" w:rsidRDefault="00C85E4E" w:rsidP="00C85E4E">
      <w:pPr>
        <w:numPr>
          <w:ilvl w:val="2"/>
          <w:numId w:val="1"/>
        </w:numPr>
        <w:contextualSpacing/>
        <w:rPr>
          <w:rFonts w:asciiTheme="majorBidi" w:hAnsiTheme="majorBidi" w:cstheme="majorBidi"/>
          <w:sz w:val="22"/>
          <w:szCs w:val="22"/>
        </w:rPr>
      </w:pPr>
      <w:r w:rsidRPr="00C85E4E">
        <w:rPr>
          <w:rFonts w:asciiTheme="majorBidi" w:hAnsiTheme="majorBidi" w:cstheme="majorBidi"/>
          <w:sz w:val="22"/>
          <w:szCs w:val="22"/>
        </w:rPr>
        <w:t xml:space="preserve">If you have a communicable disease, please let me or anyone you’ve been in close contact with know. </w:t>
      </w:r>
    </w:p>
    <w:p w:rsidR="00C85E4E" w:rsidRPr="00C85E4E" w:rsidRDefault="00C85E4E" w:rsidP="00C85E4E">
      <w:pPr>
        <w:numPr>
          <w:ilvl w:val="2"/>
          <w:numId w:val="1"/>
        </w:numPr>
        <w:contextualSpacing/>
        <w:rPr>
          <w:rFonts w:asciiTheme="majorBidi" w:hAnsiTheme="majorBidi" w:cstheme="majorBidi"/>
          <w:sz w:val="22"/>
          <w:szCs w:val="22"/>
        </w:rPr>
      </w:pPr>
      <w:r w:rsidRPr="00C85E4E">
        <w:rPr>
          <w:rFonts w:asciiTheme="majorBidi" w:hAnsiTheme="majorBidi" w:cstheme="majorBidi"/>
          <w:sz w:val="22"/>
          <w:szCs w:val="22"/>
        </w:rPr>
        <w:t xml:space="preserve">Please be prepared for virtual classes, should the university switch to that mode for whatever reason – I will also occasionally hold virtual classes if I am ill or if I am traveling for a conference, etc. </w:t>
      </w:r>
    </w:p>
    <w:p w:rsidR="00B025B8" w:rsidRDefault="00B025B8" w:rsidP="000F2611">
      <w:pPr>
        <w:contextualSpacing/>
        <w:rPr>
          <w:rFonts w:asciiTheme="majorBidi" w:hAnsiTheme="majorBidi" w:cstheme="majorBidi"/>
          <w:sz w:val="22"/>
          <w:szCs w:val="22"/>
        </w:rPr>
      </w:pPr>
    </w:p>
    <w:p w:rsidR="00E93D96" w:rsidRPr="00500599" w:rsidRDefault="00E93D96" w:rsidP="000F2611">
      <w:pPr>
        <w:contextualSpacing/>
        <w:rPr>
          <w:rFonts w:asciiTheme="majorBidi" w:hAnsiTheme="majorBidi" w:cstheme="majorBidi"/>
          <w:sz w:val="22"/>
          <w:szCs w:val="22"/>
        </w:rPr>
      </w:pPr>
    </w:p>
    <w:sectPr w:rsidR="00E93D96" w:rsidRPr="005005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D0FD8"/>
    <w:multiLevelType w:val="hybridMultilevel"/>
    <w:tmpl w:val="30DCC9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DAE3155"/>
    <w:multiLevelType w:val="hybridMultilevel"/>
    <w:tmpl w:val="780CC4D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46392872">
    <w:abstractNumId w:val="1"/>
  </w:num>
  <w:num w:numId="2" w16cid:durableId="11290550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1"/>
  <w:proofState w:spelling="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5B8"/>
    <w:rsid w:val="00020CD8"/>
    <w:rsid w:val="000A2F50"/>
    <w:rsid w:val="000F2611"/>
    <w:rsid w:val="0018323B"/>
    <w:rsid w:val="002A5C48"/>
    <w:rsid w:val="00487CFE"/>
    <w:rsid w:val="00491C55"/>
    <w:rsid w:val="004B3DC9"/>
    <w:rsid w:val="004E1EE3"/>
    <w:rsid w:val="00500599"/>
    <w:rsid w:val="0051775D"/>
    <w:rsid w:val="0055052F"/>
    <w:rsid w:val="00553A31"/>
    <w:rsid w:val="006247C6"/>
    <w:rsid w:val="006D24B6"/>
    <w:rsid w:val="006D4382"/>
    <w:rsid w:val="008071AB"/>
    <w:rsid w:val="0085713E"/>
    <w:rsid w:val="008A0B9A"/>
    <w:rsid w:val="008C761D"/>
    <w:rsid w:val="008D0179"/>
    <w:rsid w:val="00932E28"/>
    <w:rsid w:val="009817AF"/>
    <w:rsid w:val="00984EB0"/>
    <w:rsid w:val="009F0F43"/>
    <w:rsid w:val="00A24416"/>
    <w:rsid w:val="00A51DB5"/>
    <w:rsid w:val="00B025B8"/>
    <w:rsid w:val="00B8678D"/>
    <w:rsid w:val="00B94A2B"/>
    <w:rsid w:val="00BB08C3"/>
    <w:rsid w:val="00C11F40"/>
    <w:rsid w:val="00C85E4E"/>
    <w:rsid w:val="00DA77EB"/>
    <w:rsid w:val="00E51758"/>
    <w:rsid w:val="00E54F3F"/>
    <w:rsid w:val="00E57B47"/>
    <w:rsid w:val="00E671D3"/>
    <w:rsid w:val="00E93D96"/>
    <w:rsid w:val="00EE3EAF"/>
    <w:rsid w:val="00F55F4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1B953185"/>
  <w15:chartTrackingRefBased/>
  <w15:docId w15:val="{6E0914DA-A793-984C-801F-3573D78BB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E1EE3"/>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025B8"/>
    <w:pPr>
      <w:spacing w:before="100" w:beforeAutospacing="1" w:after="100" w:afterAutospacing="1"/>
    </w:pPr>
    <w:rPr>
      <w:rFonts w:ascii="Times New Roman" w:eastAsia="Times New Roman" w:hAnsi="Times New Roman" w:cs="Times New Roman"/>
      <w:lang w:val="en-CA" w:eastAsia="en-CA"/>
    </w:rPr>
  </w:style>
  <w:style w:type="character" w:styleId="Hyperlink">
    <w:name w:val="Hyperlink"/>
    <w:basedOn w:val="DefaultParagraphFont"/>
    <w:uiPriority w:val="99"/>
    <w:unhideWhenUsed/>
    <w:rsid w:val="00B025B8"/>
    <w:rPr>
      <w:color w:val="0563C1" w:themeColor="hyperlink"/>
      <w:u w:val="single"/>
    </w:rPr>
  </w:style>
  <w:style w:type="paragraph" w:styleId="ListParagraph">
    <w:name w:val="List Paragraph"/>
    <w:basedOn w:val="Normal"/>
    <w:uiPriority w:val="34"/>
    <w:qFormat/>
    <w:rsid w:val="0085713E"/>
    <w:pPr>
      <w:ind w:left="720"/>
      <w:contextualSpacing/>
    </w:pPr>
  </w:style>
  <w:style w:type="character" w:styleId="FollowedHyperlink">
    <w:name w:val="FollowedHyperlink"/>
    <w:basedOn w:val="DefaultParagraphFont"/>
    <w:uiPriority w:val="99"/>
    <w:semiHidden/>
    <w:unhideWhenUsed/>
    <w:rsid w:val="00C85E4E"/>
    <w:rPr>
      <w:color w:val="954F72" w:themeColor="followedHyperlink"/>
      <w:u w:val="single"/>
    </w:rPr>
  </w:style>
  <w:style w:type="character" w:styleId="UnresolvedMention">
    <w:name w:val="Unresolved Mention"/>
    <w:basedOn w:val="DefaultParagraphFont"/>
    <w:uiPriority w:val="99"/>
    <w:semiHidden/>
    <w:unhideWhenUsed/>
    <w:rsid w:val="00C85E4E"/>
    <w:rPr>
      <w:color w:val="605E5C"/>
      <w:shd w:val="clear" w:color="auto" w:fill="E1DFDD"/>
    </w:rPr>
  </w:style>
  <w:style w:type="character" w:customStyle="1" w:styleId="Heading1Char">
    <w:name w:val="Heading 1 Char"/>
    <w:basedOn w:val="DefaultParagraphFont"/>
    <w:link w:val="Heading1"/>
    <w:uiPriority w:val="9"/>
    <w:rsid w:val="004E1EE3"/>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4082241">
      <w:bodyDiv w:val="1"/>
      <w:marLeft w:val="0"/>
      <w:marRight w:val="0"/>
      <w:marTop w:val="0"/>
      <w:marBottom w:val="0"/>
      <w:divBdr>
        <w:top w:val="none" w:sz="0" w:space="0" w:color="auto"/>
        <w:left w:val="none" w:sz="0" w:space="0" w:color="auto"/>
        <w:bottom w:val="none" w:sz="0" w:space="0" w:color="auto"/>
        <w:right w:val="none" w:sz="0" w:space="0" w:color="auto"/>
      </w:divBdr>
    </w:div>
    <w:div w:id="517239907">
      <w:bodyDiv w:val="1"/>
      <w:marLeft w:val="0"/>
      <w:marRight w:val="0"/>
      <w:marTop w:val="0"/>
      <w:marBottom w:val="0"/>
      <w:divBdr>
        <w:top w:val="none" w:sz="0" w:space="0" w:color="auto"/>
        <w:left w:val="none" w:sz="0" w:space="0" w:color="auto"/>
        <w:bottom w:val="none" w:sz="0" w:space="0" w:color="auto"/>
        <w:right w:val="none" w:sz="0" w:space="0" w:color="auto"/>
      </w:divBdr>
    </w:div>
    <w:div w:id="1851526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itle9@astate.edu" TargetMode="External"/><Relationship Id="rId3" Type="http://schemas.openxmlformats.org/officeDocument/2006/relationships/settings" Target="settings.xml"/><Relationship Id="rId7" Type="http://schemas.openxmlformats.org/officeDocument/2006/relationships/hyperlink" Target="https://www.astate.edu/a/student-conduct/student-standards/sh2223final.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ichelemerritt.com" TargetMode="External"/><Relationship Id="rId11" Type="http://schemas.openxmlformats.org/officeDocument/2006/relationships/theme" Target="theme/theme1.xml"/><Relationship Id="rId5" Type="http://schemas.openxmlformats.org/officeDocument/2006/relationships/hyperlink" Target="mailto:mmerritt@astate.ed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astate.edu/safety/novel-coronavirus/campus-communic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2617</Words>
  <Characters>14921</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Merritt</dc:creator>
  <cp:keywords/>
  <dc:description/>
  <cp:lastModifiedBy>Michele Merritt</cp:lastModifiedBy>
  <cp:revision>2</cp:revision>
  <dcterms:created xsi:type="dcterms:W3CDTF">2025-08-20T13:52:00Z</dcterms:created>
  <dcterms:modified xsi:type="dcterms:W3CDTF">2025-08-20T13:52:00Z</dcterms:modified>
</cp:coreProperties>
</file>