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03A33" w14:textId="77777777" w:rsidR="003150DE" w:rsidRPr="009814A4" w:rsidRDefault="00E0212A" w:rsidP="00E0212A">
      <w:pPr>
        <w:jc w:val="center"/>
        <w:rPr>
          <w:rFonts w:asciiTheme="majorBidi" w:hAnsiTheme="majorBidi" w:cstheme="majorBidi"/>
          <w:b/>
          <w:bCs/>
          <w:sz w:val="22"/>
          <w:szCs w:val="22"/>
        </w:rPr>
      </w:pPr>
      <w:r w:rsidRPr="009814A4">
        <w:rPr>
          <w:rFonts w:asciiTheme="majorBidi" w:hAnsiTheme="majorBidi" w:cstheme="majorBidi"/>
          <w:b/>
          <w:bCs/>
          <w:sz w:val="22"/>
          <w:szCs w:val="22"/>
        </w:rPr>
        <w:t xml:space="preserve">Special Topics: Animal Minds </w:t>
      </w:r>
    </w:p>
    <w:p w14:paraId="4C40EB81" w14:textId="6096A7DE" w:rsidR="001C07D1" w:rsidRDefault="001C07D1" w:rsidP="00E0212A">
      <w:pPr>
        <w:jc w:val="center"/>
        <w:rPr>
          <w:rFonts w:asciiTheme="majorBidi" w:hAnsiTheme="majorBidi" w:cstheme="majorBidi"/>
          <w:b/>
          <w:bCs/>
          <w:sz w:val="22"/>
          <w:szCs w:val="22"/>
        </w:rPr>
      </w:pPr>
      <w:r w:rsidRPr="009814A4">
        <w:rPr>
          <w:rFonts w:asciiTheme="majorBidi" w:hAnsiTheme="majorBidi" w:cstheme="majorBidi"/>
          <w:b/>
          <w:bCs/>
          <w:sz w:val="22"/>
          <w:szCs w:val="22"/>
        </w:rPr>
        <w:t>PHIL 4883, Section 001</w:t>
      </w:r>
    </w:p>
    <w:p w14:paraId="312B6527" w14:textId="68D447F5" w:rsidR="00764D85" w:rsidRPr="009814A4" w:rsidRDefault="00764D85" w:rsidP="00E0212A">
      <w:pPr>
        <w:jc w:val="center"/>
        <w:rPr>
          <w:rFonts w:asciiTheme="majorBidi" w:hAnsiTheme="majorBidi" w:cstheme="majorBidi"/>
          <w:b/>
          <w:bCs/>
          <w:sz w:val="22"/>
          <w:szCs w:val="22"/>
        </w:rPr>
      </w:pPr>
      <w:r>
        <w:rPr>
          <w:rFonts w:asciiTheme="majorBidi" w:hAnsiTheme="majorBidi" w:cstheme="majorBidi"/>
          <w:b/>
          <w:bCs/>
          <w:sz w:val="22"/>
          <w:szCs w:val="22"/>
        </w:rPr>
        <w:t>TR 2-3:15, HSS 2063</w:t>
      </w:r>
    </w:p>
    <w:p w14:paraId="71979E09" w14:textId="7F2FEC51" w:rsidR="001C07D1" w:rsidRPr="009814A4" w:rsidRDefault="001C07D1" w:rsidP="00E0212A">
      <w:pPr>
        <w:jc w:val="center"/>
        <w:rPr>
          <w:rFonts w:asciiTheme="majorBidi" w:hAnsiTheme="majorBidi" w:cstheme="majorBidi"/>
          <w:b/>
          <w:bCs/>
          <w:sz w:val="22"/>
          <w:szCs w:val="22"/>
        </w:rPr>
      </w:pPr>
      <w:r w:rsidRPr="009814A4">
        <w:rPr>
          <w:rFonts w:asciiTheme="majorBidi" w:hAnsiTheme="majorBidi" w:cstheme="majorBidi"/>
          <w:b/>
          <w:bCs/>
          <w:sz w:val="22"/>
          <w:szCs w:val="22"/>
        </w:rPr>
        <w:t>CRN: 13343</w:t>
      </w:r>
    </w:p>
    <w:p w14:paraId="7BE0DEAB" w14:textId="77777777" w:rsidR="002823E9" w:rsidRPr="009814A4" w:rsidRDefault="002823E9" w:rsidP="00E0212A">
      <w:pPr>
        <w:jc w:val="center"/>
        <w:rPr>
          <w:rFonts w:asciiTheme="majorBidi" w:hAnsiTheme="majorBidi" w:cstheme="majorBidi"/>
          <w:sz w:val="22"/>
          <w:szCs w:val="22"/>
        </w:rPr>
      </w:pPr>
    </w:p>
    <w:p w14:paraId="34818585" w14:textId="77777777" w:rsidR="002823E9" w:rsidRPr="009814A4" w:rsidRDefault="002823E9" w:rsidP="002823E9">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Instructor: Michele Merritt, Ph.D.</w:t>
      </w:r>
    </w:p>
    <w:p w14:paraId="67EBFDCE" w14:textId="77777777" w:rsidR="002823E9" w:rsidRPr="009814A4" w:rsidRDefault="002823E9" w:rsidP="002823E9">
      <w:pPr>
        <w:pStyle w:val="NormalWeb"/>
        <w:tabs>
          <w:tab w:val="left" w:pos="2113"/>
        </w:tabs>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Office: HSS 4172</w:t>
      </w:r>
      <w:r w:rsidRPr="009814A4">
        <w:rPr>
          <w:rFonts w:asciiTheme="majorBidi" w:hAnsiTheme="majorBidi" w:cstheme="majorBidi"/>
          <w:color w:val="000000"/>
          <w:sz w:val="22"/>
          <w:szCs w:val="22"/>
        </w:rPr>
        <w:tab/>
      </w:r>
    </w:p>
    <w:p w14:paraId="6374B468" w14:textId="77777777" w:rsidR="002823E9" w:rsidRPr="009814A4" w:rsidRDefault="002823E9" w:rsidP="002823E9">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Office Hours: TR 12:45-1:45, or by appointment</w:t>
      </w:r>
    </w:p>
    <w:p w14:paraId="0F39DB31" w14:textId="77777777" w:rsidR="002823E9" w:rsidRPr="009814A4" w:rsidRDefault="002823E9" w:rsidP="002823E9">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 xml:space="preserve">Email: </w:t>
      </w:r>
      <w:hyperlink r:id="rId5" w:history="1">
        <w:r w:rsidRPr="009814A4">
          <w:rPr>
            <w:rStyle w:val="Hyperlink"/>
            <w:rFonts w:asciiTheme="majorBidi" w:eastAsiaTheme="majorEastAsia" w:hAnsiTheme="majorBidi" w:cstheme="majorBidi"/>
            <w:sz w:val="22"/>
            <w:szCs w:val="22"/>
          </w:rPr>
          <w:t>mmerritt@astate.edu</w:t>
        </w:r>
      </w:hyperlink>
      <w:r w:rsidRPr="009814A4">
        <w:rPr>
          <w:rFonts w:asciiTheme="majorBidi" w:hAnsiTheme="majorBidi" w:cstheme="majorBidi"/>
          <w:color w:val="000000"/>
          <w:sz w:val="22"/>
          <w:szCs w:val="22"/>
        </w:rPr>
        <w:t xml:space="preserve"> </w:t>
      </w:r>
    </w:p>
    <w:p w14:paraId="38DA948C" w14:textId="77777777" w:rsidR="002823E9" w:rsidRPr="009814A4" w:rsidRDefault="002823E9" w:rsidP="00E0212A">
      <w:pPr>
        <w:jc w:val="center"/>
        <w:rPr>
          <w:rFonts w:asciiTheme="majorBidi" w:hAnsiTheme="majorBidi" w:cstheme="majorBidi"/>
          <w:sz w:val="22"/>
          <w:szCs w:val="22"/>
        </w:rPr>
      </w:pPr>
    </w:p>
    <w:p w14:paraId="3E75B3A8" w14:textId="0D687568" w:rsidR="00E0212A" w:rsidRPr="009814A4" w:rsidRDefault="009814A4" w:rsidP="00E0212A">
      <w:pPr>
        <w:rPr>
          <w:rFonts w:asciiTheme="majorBidi" w:hAnsiTheme="majorBidi" w:cstheme="majorBidi"/>
          <w:b/>
          <w:bCs/>
          <w:sz w:val="22"/>
          <w:szCs w:val="22"/>
          <w:u w:val="single"/>
        </w:rPr>
      </w:pPr>
      <w:r>
        <w:rPr>
          <w:rFonts w:asciiTheme="majorBidi" w:hAnsiTheme="majorBidi" w:cstheme="majorBidi"/>
          <w:b/>
          <w:bCs/>
          <w:sz w:val="22"/>
          <w:szCs w:val="22"/>
          <w:u w:val="single"/>
        </w:rPr>
        <w:t xml:space="preserve">Course Description: </w:t>
      </w:r>
    </w:p>
    <w:p w14:paraId="447A1B0F" w14:textId="261817E7" w:rsidR="0076213F" w:rsidRPr="009814A4" w:rsidRDefault="00E0212A" w:rsidP="00F9428C">
      <w:pPr>
        <w:rPr>
          <w:rFonts w:asciiTheme="majorBidi" w:hAnsiTheme="majorBidi" w:cstheme="majorBidi"/>
          <w:sz w:val="22"/>
          <w:szCs w:val="22"/>
        </w:rPr>
      </w:pPr>
      <w:r w:rsidRPr="009814A4">
        <w:rPr>
          <w:rFonts w:asciiTheme="majorBidi" w:hAnsiTheme="majorBidi" w:cstheme="majorBidi"/>
          <w:sz w:val="22"/>
          <w:szCs w:val="22"/>
        </w:rPr>
        <w:t xml:space="preserve">This course examines the extent to which non-human animals have minds – if they think, in what ways are those thought processes </w:t>
      </w:r>
      <w:proofErr w:type="gramStart"/>
      <w:r w:rsidRPr="009814A4">
        <w:rPr>
          <w:rFonts w:asciiTheme="majorBidi" w:hAnsiTheme="majorBidi" w:cstheme="majorBidi"/>
          <w:sz w:val="22"/>
          <w:szCs w:val="22"/>
        </w:rPr>
        <w:t>similar to</w:t>
      </w:r>
      <w:proofErr w:type="gramEnd"/>
      <w:r w:rsidRPr="009814A4">
        <w:rPr>
          <w:rFonts w:asciiTheme="majorBidi" w:hAnsiTheme="majorBidi" w:cstheme="majorBidi"/>
          <w:sz w:val="22"/>
          <w:szCs w:val="22"/>
        </w:rPr>
        <w:t xml:space="preserve"> or different than our own? Do they possess concepts? Are they capable of inference and logical reasoning? Do their perceptual capacities afford them specific cognitive abilities? To answer these questions, we must first determine what it means to have a mind in the first place. Thus, a great deal of this course will be devoted to answering some classical questions in the Philosophy of Mind. But we will also draw on the empirical sciences, ethology, psychology, and linguistics to examine the ways non-human animals have been shown to possess minds that are like or co</w:t>
      </w:r>
      <w:r w:rsidR="00F9428C" w:rsidRPr="009814A4">
        <w:rPr>
          <w:rFonts w:asciiTheme="majorBidi" w:hAnsiTheme="majorBidi" w:cstheme="majorBidi"/>
          <w:sz w:val="22"/>
          <w:szCs w:val="22"/>
        </w:rPr>
        <w:t xml:space="preserve">mpletely dissimilar to human minds. We will also examine the scientific practices and methodology surrounding the study of animal cognition to determine the extent to which questions posed might themselves have hidden assumptions packed into them, or perhaps the way the studies are conducted might overlook alternative explanations. </w:t>
      </w:r>
      <w:r w:rsidRPr="009814A4">
        <w:rPr>
          <w:rFonts w:asciiTheme="majorBidi" w:hAnsiTheme="majorBidi" w:cstheme="majorBidi"/>
          <w:sz w:val="22"/>
          <w:szCs w:val="22"/>
        </w:rPr>
        <w:t xml:space="preserve">The payoff to answering all these questions is that we are laying the foundation for approaching even more philosophical issues surrounding animals – do they have culture? Can they be ethical? What are our moral obligations to them? Pre-requisites: Introduction to Philosophy (PHIL 1103) or Permission by Instructor. </w:t>
      </w:r>
    </w:p>
    <w:p w14:paraId="486E0874" w14:textId="77777777" w:rsidR="002823E9" w:rsidRPr="009814A4" w:rsidRDefault="002823E9" w:rsidP="002823E9">
      <w:pPr>
        <w:pStyle w:val="NormalWeb"/>
        <w:rPr>
          <w:rFonts w:asciiTheme="majorBidi" w:hAnsiTheme="majorBidi" w:cstheme="majorBidi"/>
          <w:color w:val="000000"/>
          <w:sz w:val="22"/>
          <w:szCs w:val="22"/>
          <w:lang w:val="en-US"/>
        </w:rPr>
      </w:pPr>
      <w:r w:rsidRPr="009814A4">
        <w:rPr>
          <w:rFonts w:asciiTheme="majorBidi" w:hAnsiTheme="majorBidi" w:cstheme="majorBidi"/>
          <w:b/>
          <w:color w:val="000000"/>
          <w:sz w:val="22"/>
          <w:szCs w:val="22"/>
          <w:u w:val="single"/>
          <w:lang w:val="en-US"/>
        </w:rPr>
        <w:t>Program Outcomes:</w:t>
      </w:r>
      <w:r w:rsidRPr="009814A4">
        <w:rPr>
          <w:rFonts w:asciiTheme="majorBidi" w:hAnsiTheme="majorBidi" w:cstheme="majorBidi"/>
          <w:b/>
          <w:color w:val="000000"/>
          <w:sz w:val="22"/>
          <w:szCs w:val="22"/>
          <w:u w:val="single"/>
          <w:lang w:val="en-US"/>
        </w:rPr>
        <w:br/>
      </w:r>
      <w:r w:rsidRPr="009814A4">
        <w:rPr>
          <w:rFonts w:asciiTheme="majorBidi" w:hAnsiTheme="majorBidi" w:cstheme="majorBidi"/>
          <w:color w:val="000000"/>
          <w:sz w:val="22"/>
          <w:szCs w:val="22"/>
          <w:lang w:val="en-US"/>
        </w:rPr>
        <w:t>This course contributes to the following program-level outcomes:</w:t>
      </w:r>
      <w:r w:rsidRPr="009814A4">
        <w:rPr>
          <w:rFonts w:asciiTheme="majorBidi" w:hAnsiTheme="majorBidi" w:cstheme="majorBidi"/>
          <w:color w:val="000000"/>
          <w:sz w:val="22"/>
          <w:szCs w:val="22"/>
          <w:lang w:val="en-US"/>
        </w:rPr>
        <w:br/>
      </w:r>
      <w:r w:rsidRPr="009814A4">
        <w:rPr>
          <w:rFonts w:asciiTheme="majorBidi" w:hAnsiTheme="majorBidi" w:cstheme="majorBidi"/>
          <w:color w:val="000000"/>
          <w:sz w:val="22"/>
          <w:szCs w:val="22"/>
          <w:lang w:val="en-US"/>
        </w:rPr>
        <w:br/>
        <w:t>1) Students will understand central issues and theories in philosophy (from among the major areas of metaphysics, epistemology, and value theory).</w:t>
      </w:r>
      <w:r w:rsidRPr="009814A4">
        <w:rPr>
          <w:rFonts w:asciiTheme="majorBidi" w:hAnsiTheme="majorBidi" w:cstheme="majorBidi"/>
          <w:color w:val="000000"/>
          <w:sz w:val="22"/>
          <w:szCs w:val="22"/>
          <w:lang w:val="en-US"/>
        </w:rPr>
        <w:br/>
        <w:t>2) Students will be able to analyze and explain complicated ideas.</w:t>
      </w:r>
      <w:r w:rsidRPr="009814A4">
        <w:rPr>
          <w:rFonts w:asciiTheme="majorBidi" w:hAnsiTheme="majorBidi" w:cstheme="majorBidi"/>
          <w:color w:val="000000"/>
          <w:sz w:val="22"/>
          <w:szCs w:val="22"/>
          <w:lang w:val="en-US"/>
        </w:rPr>
        <w:br/>
        <w:t>3) Students will be able to analyze arguments.</w:t>
      </w:r>
      <w:r w:rsidRPr="009814A4">
        <w:rPr>
          <w:rFonts w:asciiTheme="majorBidi" w:hAnsiTheme="majorBidi" w:cstheme="majorBidi"/>
          <w:color w:val="000000"/>
          <w:sz w:val="22"/>
          <w:szCs w:val="22"/>
          <w:lang w:val="en-US"/>
        </w:rPr>
        <w:br/>
        <w:t>4) Students will be able to evaluate arguments.</w:t>
      </w:r>
    </w:p>
    <w:p w14:paraId="404720E8" w14:textId="77777777" w:rsidR="002823E9" w:rsidRPr="009814A4" w:rsidRDefault="002823E9" w:rsidP="002823E9">
      <w:pPr>
        <w:pStyle w:val="NormalWeb"/>
        <w:rPr>
          <w:rFonts w:asciiTheme="majorBidi" w:hAnsiTheme="majorBidi" w:cstheme="majorBidi"/>
          <w:b/>
          <w:color w:val="000000"/>
          <w:sz w:val="22"/>
          <w:szCs w:val="22"/>
          <w:u w:val="single"/>
          <w:lang w:val="en-US"/>
        </w:rPr>
      </w:pPr>
      <w:r w:rsidRPr="009814A4">
        <w:rPr>
          <w:rFonts w:asciiTheme="majorBidi" w:hAnsiTheme="majorBidi" w:cstheme="majorBidi"/>
          <w:b/>
          <w:color w:val="000000"/>
          <w:sz w:val="22"/>
          <w:szCs w:val="22"/>
          <w:u w:val="single"/>
          <w:lang w:val="en-US"/>
        </w:rPr>
        <w:t xml:space="preserve">Course-Specific Learning Outcomes: </w:t>
      </w:r>
    </w:p>
    <w:p w14:paraId="3DCF9816" w14:textId="0876A94A" w:rsidR="002823E9" w:rsidRPr="009814A4" w:rsidRDefault="002823E9" w:rsidP="002823E9">
      <w:pPr>
        <w:pStyle w:val="NormalWeb"/>
        <w:contextualSpacing/>
        <w:rPr>
          <w:rFonts w:asciiTheme="majorBidi" w:hAnsiTheme="majorBidi" w:cstheme="majorBidi"/>
          <w:color w:val="000000"/>
          <w:sz w:val="22"/>
          <w:szCs w:val="22"/>
          <w:lang w:val="en-US"/>
        </w:rPr>
      </w:pPr>
      <w:r w:rsidRPr="009814A4">
        <w:rPr>
          <w:rFonts w:asciiTheme="majorBidi" w:hAnsiTheme="majorBidi" w:cstheme="majorBidi"/>
          <w:color w:val="000000"/>
          <w:sz w:val="22"/>
          <w:szCs w:val="22"/>
          <w:lang w:val="en-US"/>
        </w:rPr>
        <w:t xml:space="preserve">1) Students will understand and appreciate issues central to the study of non-human animal cognition, in philosophy, as well as in related disciplines, such as behavioral science, ethology, and psychology </w:t>
      </w:r>
    </w:p>
    <w:p w14:paraId="693E266E" w14:textId="4FCAA3B1" w:rsidR="002823E9" w:rsidRPr="009814A4" w:rsidRDefault="002823E9" w:rsidP="002823E9">
      <w:pPr>
        <w:pStyle w:val="NormalWeb"/>
        <w:contextualSpacing/>
        <w:rPr>
          <w:rFonts w:asciiTheme="majorBidi" w:hAnsiTheme="majorBidi" w:cstheme="majorBidi"/>
          <w:color w:val="000000"/>
          <w:sz w:val="22"/>
          <w:szCs w:val="22"/>
          <w:lang w:val="en-US"/>
        </w:rPr>
      </w:pPr>
      <w:r w:rsidRPr="009814A4">
        <w:rPr>
          <w:rFonts w:asciiTheme="majorBidi" w:hAnsiTheme="majorBidi" w:cstheme="majorBidi"/>
          <w:color w:val="000000"/>
          <w:sz w:val="22"/>
          <w:szCs w:val="22"/>
          <w:lang w:val="en-US"/>
        </w:rPr>
        <w:t>2) Students will be able analyze, explain, and evaluate arguments pertaining to non-human animal cognition, in writing and in class discussion</w:t>
      </w:r>
    </w:p>
    <w:p w14:paraId="10552F31" w14:textId="2DA6B689" w:rsidR="002823E9" w:rsidRPr="009814A4" w:rsidRDefault="002823E9" w:rsidP="002823E9">
      <w:pPr>
        <w:pStyle w:val="NormalWeb"/>
        <w:contextualSpacing/>
        <w:rPr>
          <w:rFonts w:asciiTheme="majorBidi" w:hAnsiTheme="majorBidi" w:cstheme="majorBidi"/>
          <w:color w:val="000000"/>
          <w:sz w:val="22"/>
          <w:szCs w:val="22"/>
          <w:lang w:val="en-US"/>
        </w:rPr>
      </w:pPr>
      <w:r w:rsidRPr="009814A4">
        <w:rPr>
          <w:rFonts w:asciiTheme="majorBidi" w:hAnsiTheme="majorBidi" w:cstheme="majorBidi"/>
          <w:color w:val="000000"/>
          <w:sz w:val="22"/>
          <w:szCs w:val="22"/>
          <w:lang w:val="en-US"/>
        </w:rPr>
        <w:t>3) Students will be better prepared for graduate coursework in areas related non-human animal cognition</w:t>
      </w:r>
    </w:p>
    <w:p w14:paraId="2EA9DCA5" w14:textId="20B6B7CE" w:rsidR="0076213F" w:rsidRPr="009814A4" w:rsidRDefault="002823E9" w:rsidP="0076213F">
      <w:pPr>
        <w:rPr>
          <w:rFonts w:asciiTheme="majorBidi" w:hAnsiTheme="majorBidi" w:cstheme="majorBidi"/>
          <w:b/>
          <w:bCs/>
          <w:sz w:val="22"/>
          <w:szCs w:val="22"/>
          <w:u w:val="single"/>
        </w:rPr>
      </w:pPr>
      <w:r w:rsidRPr="009814A4">
        <w:rPr>
          <w:rFonts w:asciiTheme="majorBidi" w:hAnsiTheme="majorBidi" w:cstheme="majorBidi"/>
          <w:b/>
          <w:bCs/>
          <w:sz w:val="22"/>
          <w:szCs w:val="22"/>
          <w:u w:val="single"/>
        </w:rPr>
        <w:t xml:space="preserve">Required Reading </w:t>
      </w:r>
    </w:p>
    <w:p w14:paraId="6FB57E2F" w14:textId="77777777" w:rsidR="002823E9" w:rsidRPr="009814A4" w:rsidRDefault="002823E9" w:rsidP="0076213F">
      <w:pPr>
        <w:rPr>
          <w:rFonts w:asciiTheme="majorBidi" w:hAnsiTheme="majorBidi" w:cstheme="majorBidi"/>
          <w:b/>
          <w:bCs/>
          <w:sz w:val="22"/>
          <w:szCs w:val="22"/>
          <w:u w:val="single"/>
        </w:rPr>
      </w:pPr>
    </w:p>
    <w:p w14:paraId="45826BB3" w14:textId="77777777" w:rsidR="0076213F" w:rsidRPr="009814A4" w:rsidRDefault="0076213F" w:rsidP="0076213F">
      <w:pPr>
        <w:rPr>
          <w:rFonts w:asciiTheme="majorBidi" w:eastAsia="Times New Roman" w:hAnsiTheme="majorBidi" w:cstheme="majorBidi"/>
          <w:sz w:val="22"/>
          <w:szCs w:val="22"/>
        </w:rPr>
      </w:pPr>
      <w:r w:rsidRPr="009814A4">
        <w:rPr>
          <w:rFonts w:asciiTheme="majorBidi" w:eastAsia="Times New Roman" w:hAnsiTheme="majorBidi" w:cstheme="majorBidi"/>
          <w:sz w:val="22"/>
          <w:szCs w:val="22"/>
        </w:rPr>
        <w:t>Andrews, K., The Animal Mind: An Introduction to the Philosophy of Animal Cognition, 2014</w:t>
      </w:r>
    </w:p>
    <w:p w14:paraId="6382042A" w14:textId="77777777" w:rsidR="005739F2" w:rsidRPr="009814A4" w:rsidRDefault="005739F2" w:rsidP="0076213F">
      <w:pPr>
        <w:rPr>
          <w:rFonts w:asciiTheme="majorBidi" w:eastAsia="Times New Roman" w:hAnsiTheme="majorBidi" w:cstheme="majorBidi"/>
          <w:sz w:val="22"/>
          <w:szCs w:val="22"/>
        </w:rPr>
      </w:pPr>
    </w:p>
    <w:p w14:paraId="0DE6A217" w14:textId="77777777" w:rsidR="005739F2" w:rsidRPr="009814A4" w:rsidRDefault="005739F2" w:rsidP="0076213F">
      <w:pPr>
        <w:rPr>
          <w:rFonts w:asciiTheme="majorBidi" w:eastAsia="Times New Roman" w:hAnsiTheme="majorBidi" w:cstheme="majorBidi"/>
          <w:sz w:val="22"/>
          <w:szCs w:val="22"/>
        </w:rPr>
      </w:pPr>
      <w:r w:rsidRPr="009814A4">
        <w:rPr>
          <w:rFonts w:asciiTheme="majorBidi" w:eastAsia="Times New Roman" w:hAnsiTheme="majorBidi" w:cstheme="majorBidi"/>
          <w:sz w:val="22"/>
          <w:szCs w:val="22"/>
        </w:rPr>
        <w:t xml:space="preserve">**And other readings online </w:t>
      </w:r>
    </w:p>
    <w:p w14:paraId="4BA10D7B" w14:textId="77777777" w:rsidR="00D1651F" w:rsidRDefault="00D1651F" w:rsidP="007A47F7">
      <w:pPr>
        <w:pStyle w:val="NormalWeb"/>
        <w:spacing w:before="0" w:beforeAutospacing="0" w:after="0" w:afterAutospacing="0"/>
        <w:rPr>
          <w:rFonts w:asciiTheme="majorBidi" w:hAnsiTheme="majorBidi" w:cstheme="majorBidi"/>
          <w:b/>
          <w:color w:val="000000"/>
          <w:sz w:val="22"/>
          <w:szCs w:val="22"/>
          <w:u w:val="single"/>
        </w:rPr>
      </w:pPr>
    </w:p>
    <w:p w14:paraId="32D96416" w14:textId="77777777" w:rsidR="00764D85" w:rsidRPr="009814A4" w:rsidRDefault="00764D85" w:rsidP="007A47F7">
      <w:pPr>
        <w:pStyle w:val="NormalWeb"/>
        <w:spacing w:before="0" w:beforeAutospacing="0" w:after="0" w:afterAutospacing="0"/>
        <w:rPr>
          <w:rFonts w:asciiTheme="majorBidi" w:hAnsiTheme="majorBidi" w:cstheme="majorBidi"/>
          <w:b/>
          <w:color w:val="000000"/>
          <w:sz w:val="22"/>
          <w:szCs w:val="22"/>
          <w:u w:val="single"/>
        </w:rPr>
      </w:pPr>
      <w:bookmarkStart w:id="0" w:name="_GoBack"/>
      <w:bookmarkEnd w:id="0"/>
    </w:p>
    <w:p w14:paraId="466F38F8" w14:textId="77777777" w:rsidR="007A47F7" w:rsidRPr="009814A4" w:rsidRDefault="007A47F7" w:rsidP="007A47F7">
      <w:pPr>
        <w:pStyle w:val="NormalWeb"/>
        <w:spacing w:before="0" w:beforeAutospacing="0" w:after="0" w:afterAutospacing="0"/>
        <w:rPr>
          <w:rFonts w:asciiTheme="majorBidi" w:hAnsiTheme="majorBidi" w:cstheme="majorBidi"/>
          <w:b/>
          <w:color w:val="000000"/>
          <w:sz w:val="22"/>
          <w:szCs w:val="22"/>
          <w:u w:val="single"/>
        </w:rPr>
      </w:pPr>
      <w:r w:rsidRPr="009814A4">
        <w:rPr>
          <w:rFonts w:asciiTheme="majorBidi" w:hAnsiTheme="majorBidi" w:cstheme="majorBidi"/>
          <w:b/>
          <w:color w:val="000000"/>
          <w:sz w:val="22"/>
          <w:szCs w:val="22"/>
          <w:u w:val="single"/>
        </w:rPr>
        <w:lastRenderedPageBreak/>
        <w:t>Grading Scale</w:t>
      </w:r>
    </w:p>
    <w:p w14:paraId="33E95484" w14:textId="77777777" w:rsidR="007A47F7" w:rsidRPr="009814A4" w:rsidRDefault="007A47F7" w:rsidP="007A47F7">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 xml:space="preserve">90-100 </w:t>
      </w:r>
      <w:r w:rsidRPr="009814A4">
        <w:rPr>
          <w:rFonts w:asciiTheme="majorBidi" w:hAnsiTheme="majorBidi" w:cstheme="majorBidi"/>
          <w:color w:val="000000"/>
          <w:sz w:val="22"/>
          <w:szCs w:val="22"/>
        </w:rPr>
        <w:tab/>
      </w:r>
      <w:r w:rsidRPr="009814A4">
        <w:rPr>
          <w:rFonts w:asciiTheme="majorBidi" w:hAnsiTheme="majorBidi" w:cstheme="majorBidi"/>
          <w:color w:val="000000"/>
          <w:sz w:val="22"/>
          <w:szCs w:val="22"/>
        </w:rPr>
        <w:tab/>
        <w:t>= A</w:t>
      </w:r>
    </w:p>
    <w:p w14:paraId="195C1E4D" w14:textId="77777777" w:rsidR="007A47F7" w:rsidRPr="009814A4" w:rsidRDefault="007A47F7" w:rsidP="007A47F7">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80-89</w:t>
      </w:r>
      <w:r w:rsidRPr="009814A4">
        <w:rPr>
          <w:rFonts w:asciiTheme="majorBidi" w:hAnsiTheme="majorBidi" w:cstheme="majorBidi"/>
          <w:color w:val="000000"/>
          <w:sz w:val="22"/>
          <w:szCs w:val="22"/>
        </w:rPr>
        <w:tab/>
      </w:r>
      <w:r w:rsidRPr="009814A4">
        <w:rPr>
          <w:rFonts w:asciiTheme="majorBidi" w:hAnsiTheme="majorBidi" w:cstheme="majorBidi"/>
          <w:color w:val="000000"/>
          <w:sz w:val="22"/>
          <w:szCs w:val="22"/>
        </w:rPr>
        <w:tab/>
        <w:t>= B</w:t>
      </w:r>
    </w:p>
    <w:p w14:paraId="7E033B59" w14:textId="77777777" w:rsidR="007A47F7" w:rsidRPr="009814A4" w:rsidRDefault="007A47F7" w:rsidP="007A47F7">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70-79</w:t>
      </w:r>
      <w:r w:rsidRPr="009814A4">
        <w:rPr>
          <w:rFonts w:asciiTheme="majorBidi" w:hAnsiTheme="majorBidi" w:cstheme="majorBidi"/>
          <w:color w:val="000000"/>
          <w:sz w:val="22"/>
          <w:szCs w:val="22"/>
        </w:rPr>
        <w:tab/>
      </w:r>
      <w:r w:rsidRPr="009814A4">
        <w:rPr>
          <w:rFonts w:asciiTheme="majorBidi" w:hAnsiTheme="majorBidi" w:cstheme="majorBidi"/>
          <w:color w:val="000000"/>
          <w:sz w:val="22"/>
          <w:szCs w:val="22"/>
        </w:rPr>
        <w:tab/>
        <w:t>= C</w:t>
      </w:r>
    </w:p>
    <w:p w14:paraId="5D08BB31" w14:textId="77777777" w:rsidR="007A47F7" w:rsidRPr="009814A4" w:rsidRDefault="007A47F7" w:rsidP="007A47F7">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60-69</w:t>
      </w:r>
      <w:r w:rsidRPr="009814A4">
        <w:rPr>
          <w:rFonts w:asciiTheme="majorBidi" w:hAnsiTheme="majorBidi" w:cstheme="majorBidi"/>
          <w:color w:val="000000"/>
          <w:sz w:val="22"/>
          <w:szCs w:val="22"/>
        </w:rPr>
        <w:tab/>
      </w:r>
      <w:r w:rsidRPr="009814A4">
        <w:rPr>
          <w:rFonts w:asciiTheme="majorBidi" w:hAnsiTheme="majorBidi" w:cstheme="majorBidi"/>
          <w:color w:val="000000"/>
          <w:sz w:val="22"/>
          <w:szCs w:val="22"/>
        </w:rPr>
        <w:tab/>
        <w:t>= D</w:t>
      </w:r>
    </w:p>
    <w:p w14:paraId="33023C5D" w14:textId="77777777" w:rsidR="007A47F7" w:rsidRPr="009814A4" w:rsidRDefault="007A47F7" w:rsidP="007A47F7">
      <w:pPr>
        <w:pStyle w:val="NormalWeb"/>
        <w:spacing w:before="0" w:beforeAutospacing="0" w:after="0" w:afterAutospacing="0"/>
        <w:rPr>
          <w:rFonts w:asciiTheme="majorBidi" w:hAnsiTheme="majorBidi" w:cstheme="majorBidi"/>
          <w:color w:val="000000"/>
          <w:sz w:val="22"/>
          <w:szCs w:val="22"/>
        </w:rPr>
      </w:pPr>
      <w:r w:rsidRPr="009814A4">
        <w:rPr>
          <w:rFonts w:asciiTheme="majorBidi" w:hAnsiTheme="majorBidi" w:cstheme="majorBidi"/>
          <w:color w:val="000000"/>
          <w:sz w:val="22"/>
          <w:szCs w:val="22"/>
        </w:rPr>
        <w:t>Below 60</w:t>
      </w:r>
      <w:r w:rsidRPr="009814A4">
        <w:rPr>
          <w:rFonts w:asciiTheme="majorBidi" w:hAnsiTheme="majorBidi" w:cstheme="majorBidi"/>
          <w:color w:val="000000"/>
          <w:sz w:val="22"/>
          <w:szCs w:val="22"/>
        </w:rPr>
        <w:tab/>
        <w:t>= F</w:t>
      </w:r>
    </w:p>
    <w:p w14:paraId="64A60DC3" w14:textId="77777777" w:rsidR="00D55483" w:rsidRPr="009814A4" w:rsidRDefault="00D55483" w:rsidP="0076213F">
      <w:pPr>
        <w:rPr>
          <w:rFonts w:asciiTheme="majorBidi" w:hAnsiTheme="majorBidi" w:cstheme="majorBidi"/>
          <w:sz w:val="22"/>
          <w:szCs w:val="22"/>
        </w:rPr>
      </w:pPr>
    </w:p>
    <w:p w14:paraId="7C8EF216" w14:textId="77777777" w:rsidR="00D1651F" w:rsidRPr="009814A4" w:rsidRDefault="00D1651F" w:rsidP="0076213F">
      <w:pPr>
        <w:rPr>
          <w:rFonts w:asciiTheme="majorBidi" w:eastAsia="Times New Roman" w:hAnsiTheme="majorBidi" w:cstheme="majorBidi"/>
          <w:sz w:val="22"/>
          <w:szCs w:val="22"/>
        </w:rPr>
      </w:pPr>
    </w:p>
    <w:p w14:paraId="516AEB99" w14:textId="790C23E9" w:rsidR="00D55483" w:rsidRPr="009814A4" w:rsidRDefault="00D55483" w:rsidP="0076213F">
      <w:pPr>
        <w:rPr>
          <w:rFonts w:asciiTheme="majorBidi" w:eastAsia="Times New Roman" w:hAnsiTheme="majorBidi" w:cstheme="majorBidi"/>
          <w:b/>
          <w:bCs/>
          <w:sz w:val="22"/>
          <w:szCs w:val="22"/>
          <w:u w:val="single"/>
        </w:rPr>
      </w:pPr>
      <w:r w:rsidRPr="009814A4">
        <w:rPr>
          <w:rFonts w:asciiTheme="majorBidi" w:eastAsia="Times New Roman" w:hAnsiTheme="majorBidi" w:cstheme="majorBidi"/>
          <w:b/>
          <w:bCs/>
          <w:sz w:val="22"/>
          <w:szCs w:val="22"/>
          <w:u w:val="single"/>
        </w:rPr>
        <w:t>Assignments</w:t>
      </w:r>
    </w:p>
    <w:p w14:paraId="0DDD2CCB" w14:textId="77777777" w:rsidR="00D55483" w:rsidRPr="009814A4" w:rsidRDefault="00D55483" w:rsidP="0076213F">
      <w:pPr>
        <w:rPr>
          <w:rFonts w:asciiTheme="majorBidi" w:eastAsia="Times New Roman" w:hAnsiTheme="majorBidi" w:cstheme="majorBidi"/>
          <w:sz w:val="22"/>
          <w:szCs w:val="22"/>
        </w:rPr>
      </w:pPr>
    </w:p>
    <w:p w14:paraId="08DE5E52" w14:textId="73CE86A0" w:rsidR="002201E3" w:rsidRPr="009814A4" w:rsidRDefault="00D55483" w:rsidP="00D55483">
      <w:pPr>
        <w:rPr>
          <w:rFonts w:asciiTheme="majorBidi" w:eastAsia="Times New Roman" w:hAnsiTheme="majorBidi" w:cstheme="majorBidi"/>
          <w:i/>
          <w:iCs/>
          <w:sz w:val="22"/>
          <w:szCs w:val="22"/>
          <w:u w:val="single"/>
        </w:rPr>
      </w:pPr>
      <w:r w:rsidRPr="009814A4">
        <w:rPr>
          <w:rFonts w:asciiTheme="majorBidi" w:eastAsia="Times New Roman" w:hAnsiTheme="majorBidi" w:cstheme="majorBidi"/>
          <w:i/>
          <w:iCs/>
          <w:sz w:val="22"/>
          <w:szCs w:val="22"/>
          <w:u w:val="single"/>
        </w:rPr>
        <w:t>Longer Papers x2 @ 20% each</w:t>
      </w:r>
      <w:r w:rsidR="002201E3" w:rsidRPr="009814A4">
        <w:rPr>
          <w:rFonts w:asciiTheme="majorBidi" w:eastAsia="Times New Roman" w:hAnsiTheme="majorBidi" w:cstheme="majorBidi"/>
          <w:i/>
          <w:iCs/>
          <w:sz w:val="22"/>
          <w:szCs w:val="22"/>
          <w:u w:val="single"/>
        </w:rPr>
        <w:t>, 40%</w:t>
      </w:r>
      <w:r w:rsidR="001C07D1" w:rsidRPr="009814A4">
        <w:rPr>
          <w:rFonts w:asciiTheme="majorBidi" w:eastAsia="Times New Roman" w:hAnsiTheme="majorBidi" w:cstheme="majorBidi"/>
          <w:i/>
          <w:iCs/>
          <w:sz w:val="22"/>
          <w:szCs w:val="22"/>
          <w:u w:val="single"/>
        </w:rPr>
        <w:t xml:space="preserve"> of</w:t>
      </w:r>
      <w:r w:rsidR="002201E3" w:rsidRPr="009814A4">
        <w:rPr>
          <w:rFonts w:asciiTheme="majorBidi" w:eastAsia="Times New Roman" w:hAnsiTheme="majorBidi" w:cstheme="majorBidi"/>
          <w:i/>
          <w:iCs/>
          <w:sz w:val="22"/>
          <w:szCs w:val="22"/>
          <w:u w:val="single"/>
        </w:rPr>
        <w:t xml:space="preserve"> total</w:t>
      </w:r>
      <w:r w:rsidR="001C07D1" w:rsidRPr="009814A4">
        <w:rPr>
          <w:rFonts w:asciiTheme="majorBidi" w:eastAsia="Times New Roman" w:hAnsiTheme="majorBidi" w:cstheme="majorBidi"/>
          <w:i/>
          <w:iCs/>
          <w:sz w:val="22"/>
          <w:szCs w:val="22"/>
          <w:u w:val="single"/>
        </w:rPr>
        <w:t xml:space="preserve"> grade </w:t>
      </w:r>
    </w:p>
    <w:p w14:paraId="63E5163C" w14:textId="04F90DFF" w:rsidR="0076213F" w:rsidRPr="009814A4" w:rsidRDefault="001C07D1" w:rsidP="001C07D1">
      <w:pPr>
        <w:rPr>
          <w:rFonts w:asciiTheme="majorBidi" w:eastAsia="Times New Roman" w:hAnsiTheme="majorBidi" w:cstheme="majorBidi"/>
          <w:sz w:val="22"/>
          <w:szCs w:val="22"/>
        </w:rPr>
      </w:pPr>
      <w:r w:rsidRPr="009814A4">
        <w:rPr>
          <w:rFonts w:asciiTheme="majorBidi" w:eastAsia="Times New Roman" w:hAnsiTheme="majorBidi" w:cstheme="majorBidi"/>
          <w:sz w:val="22"/>
          <w:szCs w:val="22"/>
        </w:rPr>
        <w:t>Two substantial papers (6-8 pages) that involve developing and sustaining an argument based on readings and discussions will be due, once about halfway through the semester and once at the end. More information will be available as the due date(</w:t>
      </w:r>
      <w:proofErr w:type="spellStart"/>
      <w:r w:rsidRPr="009814A4">
        <w:rPr>
          <w:rFonts w:asciiTheme="majorBidi" w:eastAsia="Times New Roman" w:hAnsiTheme="majorBidi" w:cstheme="majorBidi"/>
          <w:sz w:val="22"/>
          <w:szCs w:val="22"/>
        </w:rPr>
        <w:t>s</w:t>
      </w:r>
      <w:proofErr w:type="spellEnd"/>
      <w:r w:rsidRPr="009814A4">
        <w:rPr>
          <w:rFonts w:asciiTheme="majorBidi" w:eastAsia="Times New Roman" w:hAnsiTheme="majorBidi" w:cstheme="majorBidi"/>
          <w:sz w:val="22"/>
          <w:szCs w:val="22"/>
        </w:rPr>
        <w:t xml:space="preserve">) near. </w:t>
      </w:r>
    </w:p>
    <w:p w14:paraId="4075DF01" w14:textId="77777777" w:rsidR="001C07D1" w:rsidRPr="009814A4" w:rsidRDefault="001C07D1" w:rsidP="001C07D1">
      <w:pPr>
        <w:rPr>
          <w:rFonts w:asciiTheme="majorBidi" w:eastAsia="Times New Roman" w:hAnsiTheme="majorBidi" w:cstheme="majorBidi"/>
          <w:sz w:val="22"/>
          <w:szCs w:val="22"/>
        </w:rPr>
      </w:pPr>
    </w:p>
    <w:p w14:paraId="5D47B086" w14:textId="145D16AC" w:rsidR="00D55483" w:rsidRPr="009814A4" w:rsidRDefault="00D55483" w:rsidP="00D55483">
      <w:pPr>
        <w:rPr>
          <w:rFonts w:asciiTheme="majorBidi" w:eastAsia="Times New Roman" w:hAnsiTheme="majorBidi" w:cstheme="majorBidi"/>
          <w:i/>
          <w:iCs/>
          <w:sz w:val="22"/>
          <w:szCs w:val="22"/>
          <w:u w:val="single"/>
        </w:rPr>
      </w:pPr>
      <w:r w:rsidRPr="009814A4">
        <w:rPr>
          <w:rFonts w:asciiTheme="majorBidi" w:eastAsia="Times New Roman" w:hAnsiTheme="majorBidi" w:cstheme="majorBidi"/>
          <w:i/>
          <w:iCs/>
          <w:sz w:val="22"/>
          <w:szCs w:val="22"/>
          <w:u w:val="single"/>
        </w:rPr>
        <w:t xml:space="preserve">Reading Response Papers </w:t>
      </w:r>
      <w:r w:rsidR="002201E3" w:rsidRPr="009814A4">
        <w:rPr>
          <w:rFonts w:asciiTheme="majorBidi" w:eastAsia="Times New Roman" w:hAnsiTheme="majorBidi" w:cstheme="majorBidi"/>
          <w:i/>
          <w:iCs/>
          <w:sz w:val="22"/>
          <w:szCs w:val="22"/>
          <w:u w:val="single"/>
        </w:rPr>
        <w:t>x3 @ 10% each, 30%</w:t>
      </w:r>
      <w:r w:rsidR="001C07D1" w:rsidRPr="009814A4">
        <w:rPr>
          <w:rFonts w:asciiTheme="majorBidi" w:eastAsia="Times New Roman" w:hAnsiTheme="majorBidi" w:cstheme="majorBidi"/>
          <w:i/>
          <w:iCs/>
          <w:sz w:val="22"/>
          <w:szCs w:val="22"/>
          <w:u w:val="single"/>
        </w:rPr>
        <w:t xml:space="preserve"> of total grade</w:t>
      </w:r>
    </w:p>
    <w:p w14:paraId="544D98CD" w14:textId="0C75CF09" w:rsidR="002201E3" w:rsidRPr="009814A4" w:rsidRDefault="001C07D1" w:rsidP="001C07D1">
      <w:pPr>
        <w:rPr>
          <w:rFonts w:asciiTheme="majorBidi" w:eastAsia="Times New Roman" w:hAnsiTheme="majorBidi" w:cstheme="majorBidi"/>
          <w:sz w:val="22"/>
          <w:szCs w:val="22"/>
        </w:rPr>
      </w:pPr>
      <w:r w:rsidRPr="009814A4">
        <w:rPr>
          <w:rFonts w:asciiTheme="majorBidi" w:eastAsia="Times New Roman" w:hAnsiTheme="majorBidi" w:cstheme="majorBidi"/>
          <w:sz w:val="22"/>
          <w:szCs w:val="22"/>
        </w:rPr>
        <w:t xml:space="preserve">Throughout the semester, students will write a short (2 pages or so) response to one of the readings assigned (please see schedule of potential readings to utilize for these response papers). The response papers will be due </w:t>
      </w:r>
      <w:r w:rsidRPr="009814A4">
        <w:rPr>
          <w:rFonts w:asciiTheme="majorBidi" w:eastAsia="Times New Roman" w:hAnsiTheme="majorBidi" w:cstheme="majorBidi"/>
          <w:b/>
          <w:bCs/>
          <w:i/>
          <w:iCs/>
          <w:sz w:val="22"/>
          <w:szCs w:val="22"/>
        </w:rPr>
        <w:t>before the reading is to be discussed in class</w:t>
      </w:r>
      <w:r w:rsidRPr="009814A4">
        <w:rPr>
          <w:rFonts w:asciiTheme="majorBidi" w:eastAsia="Times New Roman" w:hAnsiTheme="majorBidi" w:cstheme="majorBidi"/>
          <w:sz w:val="22"/>
          <w:szCs w:val="22"/>
        </w:rPr>
        <w:t xml:space="preserve">. There will be a separate assignment sheet outlining the guidelines for these response papers. </w:t>
      </w:r>
    </w:p>
    <w:p w14:paraId="39A1BA53" w14:textId="77777777" w:rsidR="001C07D1" w:rsidRPr="009814A4" w:rsidRDefault="001C07D1" w:rsidP="001C07D1">
      <w:pPr>
        <w:rPr>
          <w:rFonts w:asciiTheme="majorBidi" w:eastAsia="Times New Roman" w:hAnsiTheme="majorBidi" w:cstheme="majorBidi"/>
          <w:sz w:val="22"/>
          <w:szCs w:val="22"/>
        </w:rPr>
      </w:pPr>
    </w:p>
    <w:p w14:paraId="203BF654" w14:textId="523B7B8E" w:rsidR="00D55483" w:rsidRPr="009814A4" w:rsidRDefault="00D55483" w:rsidP="00D55483">
      <w:pPr>
        <w:rPr>
          <w:rFonts w:asciiTheme="majorBidi" w:eastAsia="Times New Roman" w:hAnsiTheme="majorBidi" w:cstheme="majorBidi"/>
          <w:i/>
          <w:iCs/>
          <w:sz w:val="22"/>
          <w:szCs w:val="22"/>
          <w:u w:val="single"/>
        </w:rPr>
      </w:pPr>
      <w:r w:rsidRPr="009814A4">
        <w:rPr>
          <w:rFonts w:asciiTheme="majorBidi" w:eastAsia="Times New Roman" w:hAnsiTheme="majorBidi" w:cstheme="majorBidi"/>
          <w:i/>
          <w:iCs/>
          <w:sz w:val="22"/>
          <w:szCs w:val="22"/>
          <w:u w:val="single"/>
        </w:rPr>
        <w:t>Research Project/Presentation 15%</w:t>
      </w:r>
      <w:r w:rsidR="002201E3" w:rsidRPr="009814A4">
        <w:rPr>
          <w:rFonts w:asciiTheme="majorBidi" w:eastAsia="Times New Roman" w:hAnsiTheme="majorBidi" w:cstheme="majorBidi"/>
          <w:i/>
          <w:iCs/>
          <w:sz w:val="22"/>
          <w:szCs w:val="22"/>
          <w:u w:val="single"/>
        </w:rPr>
        <w:t xml:space="preserve"> </w:t>
      </w:r>
      <w:r w:rsidR="001C07D1" w:rsidRPr="009814A4">
        <w:rPr>
          <w:rFonts w:asciiTheme="majorBidi" w:eastAsia="Times New Roman" w:hAnsiTheme="majorBidi" w:cstheme="majorBidi"/>
          <w:i/>
          <w:iCs/>
          <w:sz w:val="22"/>
          <w:szCs w:val="22"/>
          <w:u w:val="single"/>
        </w:rPr>
        <w:t xml:space="preserve">of total grade </w:t>
      </w:r>
    </w:p>
    <w:p w14:paraId="3FEBC31E" w14:textId="361B8D91" w:rsidR="002201E3" w:rsidRPr="009814A4" w:rsidRDefault="001C07D1" w:rsidP="001C07D1">
      <w:pPr>
        <w:rPr>
          <w:rFonts w:asciiTheme="majorBidi" w:eastAsia="Times New Roman" w:hAnsiTheme="majorBidi" w:cstheme="majorBidi"/>
          <w:sz w:val="22"/>
          <w:szCs w:val="22"/>
        </w:rPr>
      </w:pPr>
      <w:r w:rsidRPr="009814A4">
        <w:rPr>
          <w:rFonts w:asciiTheme="majorBidi" w:eastAsia="Times New Roman" w:hAnsiTheme="majorBidi" w:cstheme="majorBidi"/>
          <w:sz w:val="22"/>
          <w:szCs w:val="22"/>
        </w:rPr>
        <w:t xml:space="preserve">Students will develop a research project that is intended to probe more deeply into a </w:t>
      </w:r>
      <w:proofErr w:type="gramStart"/>
      <w:r w:rsidRPr="009814A4">
        <w:rPr>
          <w:rFonts w:asciiTheme="majorBidi" w:eastAsia="Times New Roman" w:hAnsiTheme="majorBidi" w:cstheme="majorBidi"/>
          <w:sz w:val="22"/>
          <w:szCs w:val="22"/>
        </w:rPr>
        <w:t>particular topic</w:t>
      </w:r>
      <w:proofErr w:type="gramEnd"/>
      <w:r w:rsidRPr="009814A4">
        <w:rPr>
          <w:rFonts w:asciiTheme="majorBidi" w:eastAsia="Times New Roman" w:hAnsiTheme="majorBidi" w:cstheme="majorBidi"/>
          <w:sz w:val="22"/>
          <w:szCs w:val="22"/>
        </w:rPr>
        <w:t xml:space="preserve"> from the course readings and discussion. The idea of this project is not to conduct an experiment per se, but rather, to design a study that the student thinks ought to be undertaken </w:t>
      </w:r>
      <w:proofErr w:type="gramStart"/>
      <w:r w:rsidRPr="009814A4">
        <w:rPr>
          <w:rFonts w:asciiTheme="majorBidi" w:eastAsia="Times New Roman" w:hAnsiTheme="majorBidi" w:cstheme="majorBidi"/>
          <w:sz w:val="22"/>
          <w:szCs w:val="22"/>
        </w:rPr>
        <w:t>in order to</w:t>
      </w:r>
      <w:proofErr w:type="gramEnd"/>
      <w:r w:rsidRPr="009814A4">
        <w:rPr>
          <w:rFonts w:asciiTheme="majorBidi" w:eastAsia="Times New Roman" w:hAnsiTheme="majorBidi" w:cstheme="majorBidi"/>
          <w:sz w:val="22"/>
          <w:szCs w:val="22"/>
        </w:rPr>
        <w:t xml:space="preserve"> answer a question or settle a dispute surrounding some aspect of animal cognition. To this end, students will need to first ask a </w:t>
      </w:r>
      <w:r w:rsidRPr="009814A4">
        <w:rPr>
          <w:rFonts w:asciiTheme="majorBidi" w:eastAsia="Times New Roman" w:hAnsiTheme="majorBidi" w:cstheme="majorBidi"/>
          <w:i/>
          <w:iCs/>
          <w:sz w:val="22"/>
          <w:szCs w:val="22"/>
        </w:rPr>
        <w:t>research question</w:t>
      </w:r>
      <w:r w:rsidRPr="009814A4">
        <w:rPr>
          <w:rFonts w:asciiTheme="majorBidi" w:eastAsia="Times New Roman" w:hAnsiTheme="majorBidi" w:cstheme="majorBidi"/>
          <w:sz w:val="22"/>
          <w:szCs w:val="22"/>
        </w:rPr>
        <w:t xml:space="preserve">, and then devise a way they think this </w:t>
      </w:r>
      <w:proofErr w:type="gramStart"/>
      <w:r w:rsidRPr="009814A4">
        <w:rPr>
          <w:rFonts w:asciiTheme="majorBidi" w:eastAsia="Times New Roman" w:hAnsiTheme="majorBidi" w:cstheme="majorBidi"/>
          <w:sz w:val="22"/>
          <w:szCs w:val="22"/>
        </w:rPr>
        <w:t>particular question</w:t>
      </w:r>
      <w:proofErr w:type="gramEnd"/>
      <w:r w:rsidRPr="009814A4">
        <w:rPr>
          <w:rFonts w:asciiTheme="majorBidi" w:eastAsia="Times New Roman" w:hAnsiTheme="majorBidi" w:cstheme="majorBidi"/>
          <w:sz w:val="22"/>
          <w:szCs w:val="22"/>
        </w:rPr>
        <w:t xml:space="preserve"> or issue might be resolved. This assignment will involve writing the proposal (4-5 pages or so) and providing a brief presentation of the project to the class. </w:t>
      </w:r>
    </w:p>
    <w:p w14:paraId="34F0160F" w14:textId="77777777" w:rsidR="006A34DD" w:rsidRPr="009814A4" w:rsidRDefault="006A34DD" w:rsidP="001C07D1">
      <w:pPr>
        <w:rPr>
          <w:rFonts w:asciiTheme="majorBidi" w:eastAsia="Times New Roman" w:hAnsiTheme="majorBidi" w:cstheme="majorBidi"/>
          <w:sz w:val="22"/>
          <w:szCs w:val="22"/>
        </w:rPr>
      </w:pPr>
    </w:p>
    <w:p w14:paraId="23B29C22" w14:textId="780D9A3E" w:rsidR="00D55483" w:rsidRPr="009814A4" w:rsidRDefault="00D55483" w:rsidP="00D55483">
      <w:pPr>
        <w:rPr>
          <w:rFonts w:asciiTheme="majorBidi" w:eastAsia="Times New Roman" w:hAnsiTheme="majorBidi" w:cstheme="majorBidi"/>
          <w:i/>
          <w:iCs/>
          <w:sz w:val="22"/>
          <w:szCs w:val="22"/>
          <w:u w:val="single"/>
        </w:rPr>
      </w:pPr>
      <w:r w:rsidRPr="009814A4">
        <w:rPr>
          <w:rFonts w:asciiTheme="majorBidi" w:eastAsia="Times New Roman" w:hAnsiTheme="majorBidi" w:cstheme="majorBidi"/>
          <w:i/>
          <w:iCs/>
          <w:sz w:val="22"/>
          <w:szCs w:val="22"/>
          <w:u w:val="single"/>
        </w:rPr>
        <w:t>Attendance/Participation 15%</w:t>
      </w:r>
      <w:r w:rsidR="001C07D1" w:rsidRPr="009814A4">
        <w:rPr>
          <w:rFonts w:asciiTheme="majorBidi" w:eastAsia="Times New Roman" w:hAnsiTheme="majorBidi" w:cstheme="majorBidi"/>
          <w:i/>
          <w:iCs/>
          <w:sz w:val="22"/>
          <w:szCs w:val="22"/>
          <w:u w:val="single"/>
        </w:rPr>
        <w:t xml:space="preserve"> of total grade </w:t>
      </w:r>
    </w:p>
    <w:p w14:paraId="1DB828E1" w14:textId="56C2A167" w:rsidR="00380B0A" w:rsidRPr="009814A4" w:rsidRDefault="006A34DD">
      <w:pPr>
        <w:rPr>
          <w:rFonts w:asciiTheme="majorBidi" w:hAnsiTheme="majorBidi" w:cstheme="majorBidi"/>
          <w:sz w:val="22"/>
          <w:szCs w:val="22"/>
        </w:rPr>
      </w:pPr>
      <w:r w:rsidRPr="009814A4">
        <w:rPr>
          <w:rFonts w:asciiTheme="majorBidi" w:hAnsiTheme="majorBidi" w:cstheme="majorBidi"/>
          <w:sz w:val="22"/>
          <w:szCs w:val="22"/>
        </w:rPr>
        <w:t xml:space="preserve">It is imperative that students attend and participate in class discussions. This course is not intended to be a professor-dominated lecture, but rather, a discussion-based, interactive learning environment. To this end, failing to attend class will severely diminish the educational process for everyone involved. Three absences will be overlooked and excused, but after that, students will notice a sharp decrease in their overall grade in this category. </w:t>
      </w:r>
    </w:p>
    <w:p w14:paraId="5A5700B2" w14:textId="77777777" w:rsidR="006A34DD" w:rsidRPr="009814A4" w:rsidRDefault="006A34DD">
      <w:pPr>
        <w:rPr>
          <w:rFonts w:asciiTheme="majorBidi" w:hAnsiTheme="majorBidi" w:cstheme="majorBidi"/>
          <w:sz w:val="22"/>
          <w:szCs w:val="22"/>
        </w:rPr>
      </w:pPr>
    </w:p>
    <w:p w14:paraId="4C37A896" w14:textId="77777777" w:rsidR="007A47F7" w:rsidRPr="009814A4" w:rsidRDefault="007A47F7" w:rsidP="007A47F7">
      <w:pPr>
        <w:rPr>
          <w:rFonts w:asciiTheme="majorBidi" w:hAnsiTheme="majorBidi" w:cstheme="majorBidi"/>
          <w:b/>
          <w:sz w:val="22"/>
          <w:szCs w:val="22"/>
          <w:u w:val="single"/>
        </w:rPr>
      </w:pPr>
      <w:r w:rsidRPr="009814A4">
        <w:rPr>
          <w:rFonts w:asciiTheme="majorBidi" w:hAnsiTheme="majorBidi" w:cstheme="majorBidi"/>
          <w:b/>
          <w:sz w:val="22"/>
          <w:szCs w:val="22"/>
          <w:u w:val="single"/>
        </w:rPr>
        <w:t xml:space="preserve">The “Fine Print” </w:t>
      </w:r>
    </w:p>
    <w:p w14:paraId="0E4B5178" w14:textId="77777777" w:rsidR="007A47F7" w:rsidRPr="009814A4" w:rsidRDefault="007A47F7" w:rsidP="007A47F7">
      <w:pPr>
        <w:rPr>
          <w:rFonts w:asciiTheme="majorBidi" w:hAnsiTheme="majorBidi" w:cstheme="majorBidi"/>
          <w:sz w:val="22"/>
          <w:szCs w:val="22"/>
        </w:rPr>
      </w:pPr>
      <w:r w:rsidRPr="009814A4">
        <w:rPr>
          <w:rFonts w:asciiTheme="majorBidi" w:hAnsiTheme="majorBidi" w:cstheme="majorBidi"/>
          <w:sz w:val="22"/>
          <w:szCs w:val="22"/>
        </w:rPr>
        <w:t xml:space="preserve">Students are expected to adhere to all guidelines in the Student Bulletin and Student Handbook (found online at astate.edu). In addition to all the guidelines therein, students in this class are expected to comply with the following: </w:t>
      </w:r>
    </w:p>
    <w:p w14:paraId="7A812D4D"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Arrive to class on time and stay for the entirety of the class. If not, I reserve the right to mark you as absent for the day</w:t>
      </w:r>
    </w:p>
    <w:p w14:paraId="48B3D277"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Attendance Policy: The only excused absences will be documented and will pertain to university-sanctioned events, illness, family emergency, or inclement weather. (Attending a routine dental appointment during my class is NOT an excused absence, e.g.).</w:t>
      </w:r>
    </w:p>
    <w:p w14:paraId="359E03DC"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 xml:space="preserve">Inclement Weather Policy: Information on campus closure can be found on the ASU web page, KASU, and local radio and television stations.  If inclement weather prevents you from being able to come to class and campus is not closed, please call the main office of the philosophy department. </w:t>
      </w:r>
    </w:p>
    <w:p w14:paraId="0A06E697"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 xml:space="preserve">Cell phones, laptops, iPads, </w:t>
      </w:r>
      <w:proofErr w:type="spellStart"/>
      <w:r w:rsidRPr="009814A4">
        <w:rPr>
          <w:rFonts w:asciiTheme="majorBidi" w:hAnsiTheme="majorBidi" w:cstheme="majorBidi"/>
          <w:sz w:val="22"/>
          <w:szCs w:val="22"/>
        </w:rPr>
        <w:t>etc</w:t>
      </w:r>
      <w:proofErr w:type="spellEnd"/>
      <w:r w:rsidRPr="009814A4">
        <w:rPr>
          <w:rFonts w:asciiTheme="majorBidi" w:hAnsiTheme="majorBidi" w:cstheme="majorBidi"/>
          <w:sz w:val="22"/>
          <w:szCs w:val="22"/>
        </w:rPr>
        <w:t xml:space="preserve">: are to be used </w:t>
      </w:r>
      <w:r w:rsidRPr="009814A4">
        <w:rPr>
          <w:rFonts w:asciiTheme="majorBidi" w:hAnsiTheme="majorBidi" w:cstheme="majorBidi"/>
          <w:i/>
          <w:iCs/>
          <w:sz w:val="22"/>
          <w:szCs w:val="22"/>
        </w:rPr>
        <w:t xml:space="preserve">strictly </w:t>
      </w:r>
      <w:r w:rsidRPr="009814A4">
        <w:rPr>
          <w:rFonts w:asciiTheme="majorBidi" w:hAnsiTheme="majorBidi" w:cstheme="majorBidi"/>
          <w:sz w:val="22"/>
          <w:szCs w:val="22"/>
        </w:rPr>
        <w:t xml:space="preserve">for academic purposes. Texting, </w:t>
      </w:r>
      <w:proofErr w:type="spellStart"/>
      <w:r w:rsidRPr="009814A4">
        <w:rPr>
          <w:rFonts w:asciiTheme="majorBidi" w:hAnsiTheme="majorBidi" w:cstheme="majorBidi"/>
          <w:sz w:val="22"/>
          <w:szCs w:val="22"/>
        </w:rPr>
        <w:t>facebooking</w:t>
      </w:r>
      <w:proofErr w:type="spellEnd"/>
      <w:r w:rsidRPr="009814A4">
        <w:rPr>
          <w:rFonts w:asciiTheme="majorBidi" w:hAnsiTheme="majorBidi" w:cstheme="majorBidi"/>
          <w:sz w:val="22"/>
          <w:szCs w:val="22"/>
        </w:rPr>
        <w:t xml:space="preserve">, running out of the room to take a call, or any other distractions will not be tolerated. You will be asked to leave class or will be given a zero for participation for the day if I deem your electronic/technology use to be inappropriate or disruptive. </w:t>
      </w:r>
    </w:p>
    <w:p w14:paraId="45C8F643"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 xml:space="preserve">Cheating: Just Don't Do It! If you are unsure about what constitutes plagiarism, just ask. Better to be safe than sorry. Here is the official statement from the Handbook: </w:t>
      </w:r>
    </w:p>
    <w:p w14:paraId="499C4626"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i/>
          <w:sz w:val="22"/>
          <w:szCs w:val="22"/>
        </w:rPr>
        <w:t>Arkansas State University enthusiastically promotes academic integrity and professional ethics among all members of the ASU academic community. Violations of this policy are considered as</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serious academic misconduct and may result in severe penalties. Sanctions for Academic</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Misconduct may be imposed by the faculty member or instructor discovering the Academic</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 xml:space="preserve">Misconduct except in the case of dismissal from a </w:t>
      </w:r>
      <w:proofErr w:type="gramStart"/>
      <w:r w:rsidRPr="009814A4">
        <w:rPr>
          <w:rFonts w:asciiTheme="majorBidi" w:hAnsiTheme="majorBidi" w:cstheme="majorBidi"/>
          <w:i/>
          <w:sz w:val="22"/>
          <w:szCs w:val="22"/>
        </w:rPr>
        <w:t>particular program</w:t>
      </w:r>
      <w:proofErr w:type="gramEnd"/>
      <w:r w:rsidRPr="009814A4">
        <w:rPr>
          <w:rFonts w:asciiTheme="majorBidi" w:hAnsiTheme="majorBidi" w:cstheme="majorBidi"/>
          <w:i/>
          <w:sz w:val="22"/>
          <w:szCs w:val="22"/>
        </w:rPr>
        <w:t xml:space="preserve"> which shall be made by the</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department chair or program director, or suspension or expulsion from the university, which shall</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be made by the dean. A Student may not avoid academic sanctions by withdrawing from a class, a</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program, or the university. A student disagreeing with the sanction issued based on Academic</w:t>
      </w:r>
      <w:r w:rsidRPr="009814A4">
        <w:rPr>
          <w:rFonts w:asciiTheme="majorBidi" w:hAnsiTheme="majorBidi" w:cstheme="majorBidi"/>
          <w:sz w:val="22"/>
          <w:szCs w:val="22"/>
        </w:rPr>
        <w:t xml:space="preserve"> </w:t>
      </w:r>
      <w:r w:rsidRPr="009814A4">
        <w:rPr>
          <w:rFonts w:asciiTheme="majorBidi" w:hAnsiTheme="majorBidi" w:cstheme="majorBidi"/>
          <w:i/>
          <w:sz w:val="22"/>
          <w:szCs w:val="22"/>
        </w:rPr>
        <w:t>Misconduct should follow the Academic Grievance Procedure. It is the student’s responsibility to have read and understood the topics under Academic Misconduct section of the Student Handbook</w:t>
      </w:r>
    </w:p>
    <w:p w14:paraId="0B3C0988"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Policy on Missed Assignments/Make up work: The only reasons I will accept late or missed assignments are documented emergencies, illnesses, deaths in the family, or weather related issues.</w:t>
      </w:r>
    </w:p>
    <w:p w14:paraId="19466533"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If you have a disability that might make it difficult for you to succeed in this course, please contact me as soon as possible.  Your privacy will be respected and every effort will be made to meet your needs.  All students requesting accommodations for disabilities should be registered through ASU’s Disability Services (870 972 3964).  If Disabilities Services determines you should be able to take tests in their office, it is your responsibility to schedule the test for the same time and date as the exam is administered to other students.</w:t>
      </w:r>
    </w:p>
    <w:p w14:paraId="3CA5113F"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 xml:space="preserve">Extra Credit: As a rule, I do not offer extra credit on assignments. If an opportunity, such as a lecture or a philosophy club event arises, and I deem it suitable for students to attend and write a short paper pertaining to it, then I might consider offering extra credit in this case. Please be advised that this is entirely up to me as the instructor. Do not ask for extra credit. Do not ask, at the end of the semester, if there is anything you can do to raise your grade. The answer will always be ‘no.’ </w:t>
      </w:r>
    </w:p>
    <w:p w14:paraId="23936ED0" w14:textId="77777777"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 xml:space="preserve">Email Policy: I will do my best to respond to emails in a timely manner. </w:t>
      </w:r>
      <w:proofErr w:type="gramStart"/>
      <w:r w:rsidRPr="009814A4">
        <w:rPr>
          <w:rFonts w:asciiTheme="majorBidi" w:hAnsiTheme="majorBidi" w:cstheme="majorBidi"/>
          <w:sz w:val="22"/>
          <w:szCs w:val="22"/>
        </w:rPr>
        <w:t>In order to</w:t>
      </w:r>
      <w:proofErr w:type="gramEnd"/>
      <w:r w:rsidRPr="009814A4">
        <w:rPr>
          <w:rFonts w:asciiTheme="majorBidi" w:hAnsiTheme="majorBidi" w:cstheme="majorBidi"/>
          <w:sz w:val="22"/>
          <w:szCs w:val="22"/>
        </w:rPr>
        <w:t xml:space="preserve"> get a quick response from me, it is imperative that you 1. List the course in which you are enrolled, 2. State your name somewhere in the body of the email, and 3. Be specific about what it is you are asking. I simply will not answer emails that read like text messages to your friends.</w:t>
      </w:r>
    </w:p>
    <w:p w14:paraId="1184070F" w14:textId="09D69F71" w:rsidR="007A47F7" w:rsidRPr="009814A4" w:rsidRDefault="007A47F7" w:rsidP="007A47F7">
      <w:pPr>
        <w:numPr>
          <w:ilvl w:val="1"/>
          <w:numId w:val="1"/>
        </w:numPr>
        <w:rPr>
          <w:rFonts w:asciiTheme="majorBidi" w:hAnsiTheme="majorBidi" w:cstheme="majorBidi"/>
          <w:sz w:val="22"/>
          <w:szCs w:val="22"/>
        </w:rPr>
      </w:pPr>
      <w:r w:rsidRPr="009814A4">
        <w:rPr>
          <w:rFonts w:asciiTheme="majorBidi" w:hAnsiTheme="majorBidi" w:cstheme="majorBidi"/>
          <w:sz w:val="22"/>
          <w:szCs w:val="22"/>
        </w:rPr>
        <w:t>And finally: While I am all for learning from my students just as much as they learn from me and being a team-player, at the end of the day, I am the instructor. As such, I make the final call on assignments, the way the class is run, etc. Thus, any behavior during class that I deem disrespectful can result in you being asked to leave. Likewise, comments left on assignments, such as you don’t think the questions are fair or you don’t like the class, are unacceptable. I reserve the right to give you negative points on assignments if you choose to show disrespect in this or any other way.</w:t>
      </w:r>
    </w:p>
    <w:p w14:paraId="3D05025A" w14:textId="77777777" w:rsidR="00380B0A" w:rsidRPr="009814A4" w:rsidRDefault="00380B0A">
      <w:pPr>
        <w:rPr>
          <w:rFonts w:asciiTheme="majorBidi" w:hAnsiTheme="majorBidi" w:cstheme="majorBidi"/>
          <w:sz w:val="22"/>
          <w:szCs w:val="22"/>
        </w:rPr>
      </w:pPr>
    </w:p>
    <w:p w14:paraId="7B6CDB0A" w14:textId="77777777" w:rsidR="009814A4" w:rsidRDefault="009814A4" w:rsidP="005739F2">
      <w:pPr>
        <w:pStyle w:val="p1"/>
        <w:rPr>
          <w:rStyle w:val="s1"/>
          <w:rFonts w:asciiTheme="majorBidi" w:hAnsiTheme="majorBidi" w:cstheme="majorBidi"/>
          <w:b/>
          <w:bCs/>
          <w:sz w:val="22"/>
          <w:szCs w:val="22"/>
          <w:u w:val="single"/>
        </w:rPr>
      </w:pPr>
    </w:p>
    <w:p w14:paraId="1A1BFAAF" w14:textId="77777777" w:rsidR="009814A4" w:rsidRDefault="009814A4" w:rsidP="005739F2">
      <w:pPr>
        <w:pStyle w:val="p1"/>
        <w:rPr>
          <w:rStyle w:val="s1"/>
          <w:rFonts w:asciiTheme="majorBidi" w:hAnsiTheme="majorBidi" w:cstheme="majorBidi"/>
          <w:b/>
          <w:bCs/>
          <w:sz w:val="22"/>
          <w:szCs w:val="22"/>
          <w:u w:val="single"/>
        </w:rPr>
      </w:pPr>
    </w:p>
    <w:p w14:paraId="3E6CBC5A" w14:textId="77777777" w:rsidR="009814A4" w:rsidRDefault="009814A4" w:rsidP="005739F2">
      <w:pPr>
        <w:pStyle w:val="p1"/>
        <w:rPr>
          <w:rStyle w:val="s1"/>
          <w:rFonts w:asciiTheme="majorBidi" w:hAnsiTheme="majorBidi" w:cstheme="majorBidi"/>
          <w:b/>
          <w:bCs/>
          <w:sz w:val="22"/>
          <w:szCs w:val="22"/>
          <w:u w:val="single"/>
        </w:rPr>
      </w:pPr>
    </w:p>
    <w:p w14:paraId="6C82AC0C" w14:textId="77777777" w:rsidR="009814A4" w:rsidRDefault="009814A4" w:rsidP="005739F2">
      <w:pPr>
        <w:pStyle w:val="p1"/>
        <w:rPr>
          <w:rStyle w:val="s1"/>
          <w:rFonts w:asciiTheme="majorBidi" w:hAnsiTheme="majorBidi" w:cstheme="majorBidi"/>
          <w:b/>
          <w:bCs/>
          <w:sz w:val="22"/>
          <w:szCs w:val="22"/>
          <w:u w:val="single"/>
        </w:rPr>
      </w:pPr>
    </w:p>
    <w:p w14:paraId="008D2F6B" w14:textId="77777777" w:rsidR="00207F95" w:rsidRDefault="005739F2" w:rsidP="005739F2">
      <w:pPr>
        <w:pStyle w:val="p1"/>
        <w:rPr>
          <w:rStyle w:val="s1"/>
          <w:rFonts w:asciiTheme="majorBidi" w:hAnsiTheme="majorBidi" w:cstheme="majorBidi"/>
          <w:b/>
          <w:bCs/>
          <w:sz w:val="22"/>
          <w:szCs w:val="22"/>
          <w:u w:val="single"/>
        </w:rPr>
      </w:pPr>
      <w:r w:rsidRPr="009814A4">
        <w:rPr>
          <w:rStyle w:val="s1"/>
          <w:rFonts w:asciiTheme="majorBidi" w:hAnsiTheme="majorBidi" w:cstheme="majorBidi"/>
          <w:b/>
          <w:bCs/>
          <w:sz w:val="22"/>
          <w:szCs w:val="22"/>
          <w:u w:val="single"/>
        </w:rPr>
        <w:t>Tentative Weekly Schedule</w:t>
      </w:r>
      <w:r w:rsidR="00207F95">
        <w:rPr>
          <w:rStyle w:val="s1"/>
          <w:rFonts w:asciiTheme="majorBidi" w:hAnsiTheme="majorBidi" w:cstheme="majorBidi"/>
          <w:b/>
          <w:bCs/>
          <w:sz w:val="22"/>
          <w:szCs w:val="22"/>
          <w:u w:val="single"/>
        </w:rPr>
        <w:t xml:space="preserve"> </w:t>
      </w:r>
    </w:p>
    <w:p w14:paraId="6692D961" w14:textId="4360D44B" w:rsidR="005739F2" w:rsidRPr="00207F95" w:rsidRDefault="00207F95" w:rsidP="005739F2">
      <w:pPr>
        <w:pStyle w:val="p1"/>
        <w:rPr>
          <w:rStyle w:val="s1"/>
          <w:rFonts w:asciiTheme="majorBidi" w:hAnsiTheme="majorBidi" w:cstheme="majorBidi"/>
          <w:b/>
          <w:bCs/>
          <w:sz w:val="22"/>
          <w:szCs w:val="22"/>
        </w:rPr>
      </w:pPr>
      <w:r w:rsidRPr="00207F95">
        <w:rPr>
          <w:rStyle w:val="s1"/>
          <w:rFonts w:asciiTheme="majorBidi" w:hAnsiTheme="majorBidi" w:cstheme="majorBidi"/>
          <w:b/>
          <w:bCs/>
          <w:sz w:val="22"/>
          <w:szCs w:val="22"/>
        </w:rPr>
        <w:t xml:space="preserve">(Note: In most cases, the first reading listed is for Tuesday and second is for Thursday. In cases where there are more than 2 readings, we will discuss the prior week when each reading will likely be discussed) </w:t>
      </w:r>
    </w:p>
    <w:p w14:paraId="5690800C" w14:textId="77777777" w:rsidR="00207F95" w:rsidRPr="009814A4" w:rsidRDefault="00207F95" w:rsidP="005739F2">
      <w:pPr>
        <w:pStyle w:val="p1"/>
        <w:rPr>
          <w:rStyle w:val="s1"/>
          <w:rFonts w:asciiTheme="majorBidi" w:hAnsiTheme="majorBidi" w:cstheme="majorBidi"/>
          <w:sz w:val="22"/>
          <w:szCs w:val="22"/>
        </w:rPr>
      </w:pPr>
    </w:p>
    <w:p w14:paraId="1B1D0EB6" w14:textId="45CF01DC" w:rsidR="009E55E2"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January 14 and 16</w:t>
      </w:r>
      <w:r w:rsidR="009814A4" w:rsidRPr="009814A4">
        <w:rPr>
          <w:rStyle w:val="s1"/>
          <w:rFonts w:asciiTheme="majorBidi" w:hAnsiTheme="majorBidi" w:cstheme="majorBidi"/>
          <w:sz w:val="22"/>
          <w:szCs w:val="22"/>
          <w:u w:val="single"/>
        </w:rPr>
        <w:t xml:space="preserve"> – </w:t>
      </w:r>
      <w:r w:rsidR="009E55E2" w:rsidRPr="009814A4">
        <w:rPr>
          <w:rFonts w:asciiTheme="majorBidi" w:hAnsiTheme="majorBidi" w:cstheme="majorBidi"/>
          <w:i/>
          <w:iCs/>
          <w:sz w:val="22"/>
          <w:szCs w:val="22"/>
          <w:u w:val="single"/>
        </w:rPr>
        <w:t xml:space="preserve">The problem of </w:t>
      </w:r>
      <w:r w:rsidR="002529FD" w:rsidRPr="009814A4">
        <w:rPr>
          <w:rFonts w:asciiTheme="majorBidi" w:hAnsiTheme="majorBidi" w:cstheme="majorBidi"/>
          <w:i/>
          <w:iCs/>
          <w:sz w:val="22"/>
          <w:szCs w:val="22"/>
          <w:u w:val="single"/>
        </w:rPr>
        <w:t>‘</w:t>
      </w:r>
      <w:r w:rsidR="009E55E2" w:rsidRPr="009814A4">
        <w:rPr>
          <w:rFonts w:asciiTheme="majorBidi" w:hAnsiTheme="majorBidi" w:cstheme="majorBidi"/>
          <w:i/>
          <w:iCs/>
          <w:sz w:val="22"/>
          <w:szCs w:val="22"/>
          <w:u w:val="single"/>
        </w:rPr>
        <w:t>other</w:t>
      </w:r>
      <w:r w:rsidR="002529FD" w:rsidRPr="009814A4">
        <w:rPr>
          <w:rFonts w:asciiTheme="majorBidi" w:hAnsiTheme="majorBidi" w:cstheme="majorBidi"/>
          <w:i/>
          <w:iCs/>
          <w:sz w:val="22"/>
          <w:szCs w:val="22"/>
          <w:u w:val="single"/>
        </w:rPr>
        <w:t>’</w:t>
      </w:r>
      <w:r w:rsidR="009E55E2" w:rsidRPr="009814A4">
        <w:rPr>
          <w:rFonts w:asciiTheme="majorBidi" w:hAnsiTheme="majorBidi" w:cstheme="majorBidi"/>
          <w:i/>
          <w:iCs/>
          <w:sz w:val="22"/>
          <w:szCs w:val="22"/>
          <w:u w:val="single"/>
        </w:rPr>
        <w:t xml:space="preserve"> minds</w:t>
      </w:r>
      <w:r w:rsidR="009814A4" w:rsidRPr="009814A4">
        <w:rPr>
          <w:rFonts w:asciiTheme="majorBidi" w:hAnsiTheme="majorBidi" w:cstheme="majorBidi"/>
          <w:i/>
          <w:iCs/>
          <w:sz w:val="22"/>
          <w:szCs w:val="22"/>
          <w:u w:val="single"/>
        </w:rPr>
        <w:t xml:space="preserve"> </w:t>
      </w:r>
    </w:p>
    <w:p w14:paraId="44CA0DB8" w14:textId="5F7F1941" w:rsidR="009E55E2" w:rsidRPr="009814A4" w:rsidRDefault="009E55E2" w:rsidP="009E55E2">
      <w:pPr>
        <w:pStyle w:val="p1"/>
        <w:rPr>
          <w:rFonts w:asciiTheme="majorBidi" w:hAnsiTheme="majorBidi" w:cstheme="majorBidi"/>
          <w:sz w:val="22"/>
          <w:szCs w:val="22"/>
        </w:rPr>
      </w:pPr>
      <w:r w:rsidRPr="009814A4">
        <w:rPr>
          <w:rFonts w:asciiTheme="majorBidi" w:hAnsiTheme="majorBidi" w:cstheme="majorBidi"/>
          <w:sz w:val="22"/>
          <w:szCs w:val="22"/>
        </w:rPr>
        <w:t>The Economist, “The Hard Problem”</w:t>
      </w:r>
    </w:p>
    <w:p w14:paraId="167D2F20" w14:textId="167A9912" w:rsidR="009E55E2" w:rsidRPr="009814A4" w:rsidRDefault="009E55E2" w:rsidP="009E55E2">
      <w:pPr>
        <w:pStyle w:val="p1"/>
        <w:rPr>
          <w:rFonts w:asciiTheme="majorBidi" w:hAnsiTheme="majorBidi" w:cstheme="majorBidi"/>
          <w:sz w:val="22"/>
          <w:szCs w:val="22"/>
        </w:rPr>
      </w:pPr>
      <w:r w:rsidRPr="009814A4">
        <w:rPr>
          <w:rFonts w:asciiTheme="majorBidi" w:hAnsiTheme="majorBidi" w:cstheme="majorBidi"/>
          <w:sz w:val="22"/>
          <w:szCs w:val="22"/>
        </w:rPr>
        <w:t xml:space="preserve">Andrews, Intro and Ch. 1 </w:t>
      </w:r>
    </w:p>
    <w:p w14:paraId="08074CE1" w14:textId="77777777" w:rsidR="009E55E2" w:rsidRPr="009814A4" w:rsidRDefault="009E55E2" w:rsidP="005739F2">
      <w:pPr>
        <w:pStyle w:val="p1"/>
        <w:rPr>
          <w:rStyle w:val="s1"/>
          <w:rFonts w:asciiTheme="majorBidi" w:hAnsiTheme="majorBidi" w:cstheme="majorBidi"/>
          <w:sz w:val="22"/>
          <w:szCs w:val="22"/>
          <w:u w:val="single"/>
        </w:rPr>
      </w:pPr>
    </w:p>
    <w:p w14:paraId="54D578B8" w14:textId="5B7CDABE" w:rsidR="00DB0F33"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January 21 and 23</w:t>
      </w:r>
      <w:r w:rsidR="009814A4" w:rsidRPr="009814A4">
        <w:rPr>
          <w:rStyle w:val="s1"/>
          <w:rFonts w:asciiTheme="majorBidi" w:hAnsiTheme="majorBidi" w:cstheme="majorBidi"/>
          <w:sz w:val="22"/>
          <w:szCs w:val="22"/>
          <w:u w:val="single"/>
        </w:rPr>
        <w:t xml:space="preserve"> – </w:t>
      </w:r>
      <w:r w:rsidR="001E0714" w:rsidRPr="009814A4">
        <w:rPr>
          <w:rFonts w:asciiTheme="majorBidi" w:hAnsiTheme="majorBidi" w:cstheme="majorBidi"/>
          <w:i/>
          <w:iCs/>
          <w:sz w:val="22"/>
          <w:szCs w:val="22"/>
          <w:u w:val="single"/>
        </w:rPr>
        <w:t>E</w:t>
      </w:r>
      <w:r w:rsidR="00DB0F33" w:rsidRPr="009814A4">
        <w:rPr>
          <w:rFonts w:asciiTheme="majorBidi" w:hAnsiTheme="majorBidi" w:cstheme="majorBidi"/>
          <w:i/>
          <w:iCs/>
          <w:sz w:val="22"/>
          <w:szCs w:val="22"/>
          <w:u w:val="single"/>
        </w:rPr>
        <w:t>thology</w:t>
      </w:r>
      <w:r w:rsidR="001E0714" w:rsidRPr="009814A4">
        <w:rPr>
          <w:rFonts w:asciiTheme="majorBidi" w:hAnsiTheme="majorBidi" w:cstheme="majorBidi"/>
          <w:i/>
          <w:iCs/>
          <w:sz w:val="22"/>
          <w:szCs w:val="22"/>
          <w:u w:val="single"/>
        </w:rPr>
        <w:t xml:space="preserve"> and Methodology </w:t>
      </w:r>
    </w:p>
    <w:p w14:paraId="1C850C54" w14:textId="065CB7AE" w:rsidR="00DB0F33" w:rsidRPr="009814A4" w:rsidRDefault="00DB0F33" w:rsidP="00DB0F33">
      <w:pPr>
        <w:pStyle w:val="p1"/>
        <w:rPr>
          <w:rFonts w:asciiTheme="majorBidi" w:hAnsiTheme="majorBidi" w:cstheme="majorBidi"/>
          <w:sz w:val="22"/>
          <w:szCs w:val="22"/>
        </w:rPr>
      </w:pPr>
      <w:r w:rsidRPr="009814A4">
        <w:rPr>
          <w:rFonts w:asciiTheme="majorBidi" w:hAnsiTheme="majorBidi" w:cstheme="majorBidi"/>
          <w:sz w:val="22"/>
          <w:szCs w:val="22"/>
        </w:rPr>
        <w:t xml:space="preserve">Allen &amp; </w:t>
      </w:r>
      <w:proofErr w:type="spellStart"/>
      <w:r w:rsidRPr="009814A4">
        <w:rPr>
          <w:rFonts w:asciiTheme="majorBidi" w:hAnsiTheme="majorBidi" w:cstheme="majorBidi"/>
          <w:sz w:val="22"/>
          <w:szCs w:val="22"/>
        </w:rPr>
        <w:t>Bekoff</w:t>
      </w:r>
      <w:proofErr w:type="spellEnd"/>
      <w:r w:rsidRPr="009814A4">
        <w:rPr>
          <w:rFonts w:asciiTheme="majorBidi" w:hAnsiTheme="majorBidi" w:cstheme="majorBidi"/>
          <w:sz w:val="22"/>
          <w:szCs w:val="22"/>
        </w:rPr>
        <w:t xml:space="preserve">, </w:t>
      </w:r>
      <w:r w:rsidR="002529FD" w:rsidRPr="009814A4">
        <w:rPr>
          <w:rFonts w:asciiTheme="majorBidi" w:hAnsiTheme="majorBidi" w:cstheme="majorBidi"/>
          <w:sz w:val="22"/>
          <w:szCs w:val="22"/>
        </w:rPr>
        <w:t xml:space="preserve">from </w:t>
      </w:r>
      <w:r w:rsidRPr="009814A4">
        <w:rPr>
          <w:rFonts w:asciiTheme="majorBidi" w:hAnsiTheme="majorBidi" w:cstheme="majorBidi"/>
          <w:i/>
          <w:iCs/>
          <w:sz w:val="22"/>
          <w:szCs w:val="22"/>
        </w:rPr>
        <w:t>Species of Mind</w:t>
      </w:r>
      <w:r w:rsidRPr="009814A4">
        <w:rPr>
          <w:rFonts w:asciiTheme="majorBidi" w:hAnsiTheme="majorBidi" w:cstheme="majorBidi"/>
          <w:sz w:val="22"/>
          <w:szCs w:val="22"/>
        </w:rPr>
        <w:t>, chapter 2</w:t>
      </w:r>
    </w:p>
    <w:p w14:paraId="3736B20E" w14:textId="65BFF5D9" w:rsidR="00DB0F33" w:rsidRPr="009814A4" w:rsidRDefault="00E040AC" w:rsidP="00E040AC">
      <w:pPr>
        <w:pStyle w:val="p1"/>
        <w:rPr>
          <w:rFonts w:asciiTheme="majorBidi" w:hAnsiTheme="majorBidi" w:cstheme="majorBidi"/>
          <w:sz w:val="22"/>
          <w:szCs w:val="22"/>
        </w:rPr>
      </w:pPr>
      <w:r w:rsidRPr="009814A4">
        <w:rPr>
          <w:rFonts w:asciiTheme="majorBidi" w:hAnsiTheme="majorBidi" w:cstheme="majorBidi"/>
          <w:sz w:val="22"/>
          <w:szCs w:val="22"/>
        </w:rPr>
        <w:t>Andrews</w:t>
      </w:r>
      <w:r w:rsidR="00DB0F33" w:rsidRPr="009814A4">
        <w:rPr>
          <w:rFonts w:asciiTheme="majorBidi" w:hAnsiTheme="majorBidi" w:cstheme="majorBidi"/>
          <w:sz w:val="22"/>
          <w:szCs w:val="22"/>
        </w:rPr>
        <w:t>, chapter 2</w:t>
      </w:r>
    </w:p>
    <w:p w14:paraId="6D50EE5E" w14:textId="77777777" w:rsidR="00DB0F33" w:rsidRPr="009814A4" w:rsidRDefault="00DB0F33" w:rsidP="005739F2">
      <w:pPr>
        <w:pStyle w:val="p1"/>
        <w:rPr>
          <w:rStyle w:val="s1"/>
          <w:rFonts w:asciiTheme="majorBidi" w:hAnsiTheme="majorBidi" w:cstheme="majorBidi"/>
          <w:sz w:val="22"/>
          <w:szCs w:val="22"/>
          <w:u w:val="single"/>
        </w:rPr>
      </w:pPr>
    </w:p>
    <w:p w14:paraId="794F1E75" w14:textId="7DEAC53E" w:rsidR="00991705"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 xml:space="preserve">January 28 and 30 </w:t>
      </w:r>
      <w:r w:rsidR="009814A4">
        <w:rPr>
          <w:rStyle w:val="s1"/>
          <w:rFonts w:asciiTheme="majorBidi" w:hAnsiTheme="majorBidi" w:cstheme="majorBidi"/>
          <w:sz w:val="22"/>
          <w:szCs w:val="22"/>
          <w:u w:val="single"/>
        </w:rPr>
        <w:t xml:space="preserve">– </w:t>
      </w:r>
      <w:r w:rsidR="00991705" w:rsidRPr="009814A4">
        <w:rPr>
          <w:rFonts w:asciiTheme="majorBidi" w:hAnsiTheme="majorBidi" w:cstheme="majorBidi"/>
          <w:i/>
          <w:iCs/>
          <w:sz w:val="22"/>
          <w:szCs w:val="22"/>
          <w:u w:val="single"/>
        </w:rPr>
        <w:t xml:space="preserve">Anthropomorphism and other Problems </w:t>
      </w:r>
    </w:p>
    <w:p w14:paraId="6BBE299B" w14:textId="2597557F" w:rsidR="00991705" w:rsidRPr="009814A4" w:rsidRDefault="00912F4A" w:rsidP="00912F4A">
      <w:pPr>
        <w:pStyle w:val="p1"/>
        <w:rPr>
          <w:rFonts w:asciiTheme="majorBidi" w:hAnsiTheme="majorBidi" w:cstheme="majorBidi"/>
          <w:sz w:val="22"/>
          <w:szCs w:val="22"/>
        </w:rPr>
      </w:pPr>
      <w:proofErr w:type="spellStart"/>
      <w:r w:rsidRPr="009814A4">
        <w:rPr>
          <w:rFonts w:asciiTheme="majorBidi" w:hAnsiTheme="majorBidi" w:cstheme="majorBidi"/>
          <w:sz w:val="22"/>
          <w:szCs w:val="22"/>
        </w:rPr>
        <w:t>Bekoff</w:t>
      </w:r>
      <w:proofErr w:type="spellEnd"/>
      <w:r w:rsidRPr="009814A4">
        <w:rPr>
          <w:rFonts w:asciiTheme="majorBidi" w:hAnsiTheme="majorBidi" w:cstheme="majorBidi"/>
          <w:sz w:val="22"/>
          <w:szCs w:val="22"/>
        </w:rPr>
        <w:t xml:space="preserve"> &amp; Horowitz, </w:t>
      </w:r>
      <w:r w:rsidR="00991705" w:rsidRPr="009814A4">
        <w:rPr>
          <w:rFonts w:asciiTheme="majorBidi" w:hAnsiTheme="majorBidi" w:cstheme="majorBidi"/>
          <w:i/>
          <w:iCs/>
          <w:sz w:val="22"/>
          <w:szCs w:val="22"/>
        </w:rPr>
        <w:t>Naturalizing</w:t>
      </w:r>
      <w:r w:rsidRPr="009814A4">
        <w:rPr>
          <w:rFonts w:asciiTheme="majorBidi" w:hAnsiTheme="majorBidi" w:cstheme="majorBidi"/>
          <w:i/>
          <w:iCs/>
          <w:sz w:val="22"/>
          <w:szCs w:val="22"/>
        </w:rPr>
        <w:t xml:space="preserve"> anthropomorphism</w:t>
      </w:r>
    </w:p>
    <w:p w14:paraId="3F912206" w14:textId="3DD30A0F" w:rsidR="004A584D" w:rsidRPr="009814A4" w:rsidRDefault="004A584D" w:rsidP="004A584D">
      <w:pPr>
        <w:rPr>
          <w:rFonts w:asciiTheme="majorBidi" w:eastAsia="Times New Roman" w:hAnsiTheme="majorBidi" w:cstheme="majorBidi"/>
          <w:i/>
          <w:iCs/>
          <w:sz w:val="22"/>
          <w:szCs w:val="22"/>
        </w:rPr>
      </w:pPr>
      <w:proofErr w:type="spellStart"/>
      <w:r w:rsidRPr="009814A4">
        <w:rPr>
          <w:rFonts w:asciiTheme="majorBidi" w:eastAsia="Times New Roman" w:hAnsiTheme="majorBidi" w:cstheme="majorBidi"/>
          <w:sz w:val="22"/>
          <w:szCs w:val="22"/>
        </w:rPr>
        <w:t>Burghardt</w:t>
      </w:r>
      <w:proofErr w:type="spellEnd"/>
      <w:r w:rsidRPr="009814A4">
        <w:rPr>
          <w:rFonts w:asciiTheme="majorBidi" w:eastAsia="Times New Roman" w:hAnsiTheme="majorBidi" w:cstheme="majorBidi"/>
          <w:sz w:val="22"/>
          <w:szCs w:val="22"/>
        </w:rPr>
        <w:t xml:space="preserve">, </w:t>
      </w:r>
      <w:r w:rsidRPr="009814A4">
        <w:rPr>
          <w:rFonts w:asciiTheme="majorBidi" w:eastAsia="Times New Roman" w:hAnsiTheme="majorBidi" w:cstheme="majorBidi"/>
          <w:i/>
          <w:iCs/>
          <w:sz w:val="22"/>
          <w:szCs w:val="22"/>
        </w:rPr>
        <w:t>Critical Anthropomorphism, Uncritical Anthropocentrism, and Naïve Nominalism</w:t>
      </w:r>
    </w:p>
    <w:p w14:paraId="7DDC8E1A" w14:textId="77777777" w:rsidR="00A77BA3" w:rsidRPr="009814A4" w:rsidRDefault="00A77BA3" w:rsidP="005739F2">
      <w:pPr>
        <w:pStyle w:val="p1"/>
        <w:rPr>
          <w:rStyle w:val="s1"/>
          <w:rFonts w:asciiTheme="majorBidi" w:hAnsiTheme="majorBidi" w:cstheme="majorBidi"/>
          <w:i/>
          <w:iCs/>
          <w:sz w:val="22"/>
          <w:szCs w:val="22"/>
          <w:u w:val="single"/>
        </w:rPr>
      </w:pPr>
    </w:p>
    <w:p w14:paraId="41045C50" w14:textId="2FAEB47E" w:rsidR="002530A1" w:rsidRPr="009814A4" w:rsidRDefault="00A77BA3" w:rsidP="009814A4">
      <w:pPr>
        <w:pStyle w:val="p1"/>
        <w:rPr>
          <w:rStyle w:val="s1"/>
          <w:rFonts w:asciiTheme="majorBidi" w:hAnsiTheme="majorBidi" w:cstheme="majorBidi"/>
          <w:sz w:val="22"/>
          <w:szCs w:val="22"/>
          <w:u w:val="single"/>
        </w:rPr>
      </w:pPr>
      <w:r w:rsidRPr="009814A4">
        <w:rPr>
          <w:rStyle w:val="s1"/>
          <w:rFonts w:asciiTheme="majorBidi" w:hAnsiTheme="majorBidi" w:cstheme="majorBidi"/>
          <w:sz w:val="22"/>
          <w:szCs w:val="22"/>
          <w:u w:val="single"/>
        </w:rPr>
        <w:t>February 4 and 6</w:t>
      </w:r>
      <w:r w:rsidR="009814A4" w:rsidRPr="009814A4">
        <w:rPr>
          <w:rStyle w:val="s1"/>
          <w:rFonts w:asciiTheme="majorBidi" w:hAnsiTheme="majorBidi" w:cstheme="majorBidi"/>
          <w:sz w:val="22"/>
          <w:szCs w:val="22"/>
          <w:u w:val="single"/>
        </w:rPr>
        <w:t xml:space="preserve"> –</w:t>
      </w:r>
      <w:r w:rsidR="009814A4">
        <w:rPr>
          <w:rStyle w:val="s1"/>
          <w:rFonts w:asciiTheme="majorBidi" w:hAnsiTheme="majorBidi" w:cstheme="majorBidi"/>
          <w:sz w:val="22"/>
          <w:szCs w:val="22"/>
          <w:u w:val="single"/>
        </w:rPr>
        <w:t xml:space="preserve"> </w:t>
      </w:r>
      <w:r w:rsidR="002530A1" w:rsidRPr="009814A4">
        <w:rPr>
          <w:rStyle w:val="s1"/>
          <w:rFonts w:asciiTheme="majorBidi" w:hAnsiTheme="majorBidi" w:cstheme="majorBidi"/>
          <w:i/>
          <w:iCs/>
          <w:sz w:val="22"/>
          <w:szCs w:val="22"/>
          <w:u w:val="single"/>
        </w:rPr>
        <w:t xml:space="preserve">Consciousness </w:t>
      </w:r>
    </w:p>
    <w:p w14:paraId="5F5637E3" w14:textId="14290277" w:rsidR="002530A1" w:rsidRPr="009814A4" w:rsidRDefault="002530A1" w:rsidP="005739F2">
      <w:pPr>
        <w:pStyle w:val="p1"/>
        <w:rPr>
          <w:rStyle w:val="s1"/>
          <w:rFonts w:asciiTheme="majorBidi" w:hAnsiTheme="majorBidi" w:cstheme="majorBidi"/>
          <w:sz w:val="22"/>
          <w:szCs w:val="22"/>
        </w:rPr>
      </w:pPr>
      <w:r w:rsidRPr="009814A4">
        <w:rPr>
          <w:rStyle w:val="s1"/>
          <w:rFonts w:asciiTheme="majorBidi" w:hAnsiTheme="majorBidi" w:cstheme="majorBidi"/>
          <w:sz w:val="22"/>
          <w:szCs w:val="22"/>
        </w:rPr>
        <w:t>Andrews, Ch. 3</w:t>
      </w:r>
    </w:p>
    <w:p w14:paraId="735D265A" w14:textId="30827EBC" w:rsidR="002530A1" w:rsidRPr="009814A4" w:rsidRDefault="00404070" w:rsidP="005B7506">
      <w:pPr>
        <w:pStyle w:val="p1"/>
        <w:tabs>
          <w:tab w:val="left" w:pos="5797"/>
        </w:tabs>
        <w:rPr>
          <w:rFonts w:asciiTheme="majorBidi" w:hAnsiTheme="majorBidi" w:cstheme="majorBidi"/>
          <w:i/>
          <w:iCs/>
          <w:sz w:val="22"/>
          <w:szCs w:val="22"/>
        </w:rPr>
      </w:pPr>
      <w:r w:rsidRPr="009814A4">
        <w:rPr>
          <w:rFonts w:asciiTheme="majorBidi" w:hAnsiTheme="majorBidi" w:cstheme="majorBidi"/>
          <w:sz w:val="22"/>
          <w:szCs w:val="22"/>
        </w:rPr>
        <w:t xml:space="preserve">Dennett, </w:t>
      </w:r>
      <w:r w:rsidR="002530A1" w:rsidRPr="009814A4">
        <w:rPr>
          <w:rFonts w:asciiTheme="majorBidi" w:hAnsiTheme="majorBidi" w:cstheme="majorBidi"/>
          <w:i/>
          <w:iCs/>
          <w:sz w:val="22"/>
          <w:szCs w:val="22"/>
        </w:rPr>
        <w:t>Animal consciousness: What</w:t>
      </w:r>
      <w:r w:rsidRPr="009814A4">
        <w:rPr>
          <w:rFonts w:asciiTheme="majorBidi" w:hAnsiTheme="majorBidi" w:cstheme="majorBidi"/>
          <w:i/>
          <w:iCs/>
          <w:sz w:val="22"/>
          <w:szCs w:val="22"/>
        </w:rPr>
        <w:t xml:space="preserve"> matters and why</w:t>
      </w:r>
      <w:r w:rsidR="005B7506" w:rsidRPr="009814A4">
        <w:rPr>
          <w:rFonts w:asciiTheme="majorBidi" w:hAnsiTheme="majorBidi" w:cstheme="majorBidi"/>
          <w:i/>
          <w:iCs/>
          <w:sz w:val="22"/>
          <w:szCs w:val="22"/>
        </w:rPr>
        <w:tab/>
      </w:r>
    </w:p>
    <w:p w14:paraId="77663E0D" w14:textId="77777777" w:rsidR="00991705" w:rsidRPr="009814A4" w:rsidRDefault="00991705" w:rsidP="005739F2">
      <w:pPr>
        <w:pStyle w:val="p1"/>
        <w:rPr>
          <w:rStyle w:val="s1"/>
          <w:rFonts w:asciiTheme="majorBidi" w:hAnsiTheme="majorBidi" w:cstheme="majorBidi"/>
          <w:sz w:val="22"/>
          <w:szCs w:val="22"/>
          <w:u w:val="single"/>
        </w:rPr>
      </w:pPr>
    </w:p>
    <w:p w14:paraId="17AE67CC" w14:textId="0155DDD2" w:rsidR="00991705"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February 11 and 13</w:t>
      </w:r>
      <w:r w:rsidR="009814A4" w:rsidRPr="009814A4">
        <w:rPr>
          <w:rStyle w:val="s1"/>
          <w:rFonts w:asciiTheme="majorBidi" w:hAnsiTheme="majorBidi" w:cstheme="majorBidi"/>
          <w:sz w:val="22"/>
          <w:szCs w:val="22"/>
          <w:u w:val="single"/>
        </w:rPr>
        <w:t xml:space="preserve"> – </w:t>
      </w:r>
      <w:r w:rsidR="00991705" w:rsidRPr="009814A4">
        <w:rPr>
          <w:rFonts w:asciiTheme="majorBidi" w:hAnsiTheme="majorBidi" w:cstheme="majorBidi"/>
          <w:i/>
          <w:iCs/>
          <w:sz w:val="22"/>
          <w:szCs w:val="22"/>
          <w:u w:val="single"/>
        </w:rPr>
        <w:t>Rationality and Reasoning</w:t>
      </w:r>
    </w:p>
    <w:p w14:paraId="06A5FD7D" w14:textId="7ED9DD0E" w:rsidR="002530A1" w:rsidRPr="009814A4" w:rsidRDefault="002530A1" w:rsidP="005739F2">
      <w:pPr>
        <w:pStyle w:val="p1"/>
        <w:rPr>
          <w:rFonts w:asciiTheme="majorBidi" w:hAnsiTheme="majorBidi" w:cstheme="majorBidi"/>
          <w:sz w:val="22"/>
          <w:szCs w:val="22"/>
        </w:rPr>
      </w:pPr>
      <w:r w:rsidRPr="009814A4">
        <w:rPr>
          <w:rFonts w:asciiTheme="majorBidi" w:hAnsiTheme="majorBidi" w:cstheme="majorBidi"/>
          <w:sz w:val="22"/>
          <w:szCs w:val="22"/>
        </w:rPr>
        <w:t>Andrews, Ch. 4</w:t>
      </w:r>
    </w:p>
    <w:p w14:paraId="184CE517" w14:textId="562B7224" w:rsidR="00991705" w:rsidRPr="009814A4" w:rsidRDefault="002C48C2" w:rsidP="009814A4">
      <w:pPr>
        <w:rPr>
          <w:rStyle w:val="s1"/>
          <w:rFonts w:asciiTheme="majorBidi" w:eastAsia="Times New Roman" w:hAnsiTheme="majorBidi" w:cstheme="majorBidi"/>
          <w:i/>
          <w:iCs/>
          <w:sz w:val="22"/>
          <w:szCs w:val="22"/>
        </w:rPr>
      </w:pPr>
      <w:proofErr w:type="spellStart"/>
      <w:r w:rsidRPr="009814A4">
        <w:rPr>
          <w:rStyle w:val="s1"/>
          <w:rFonts w:asciiTheme="majorBidi" w:hAnsiTheme="majorBidi" w:cstheme="majorBidi"/>
          <w:sz w:val="22"/>
          <w:szCs w:val="22"/>
        </w:rPr>
        <w:t>Wystrach</w:t>
      </w:r>
      <w:proofErr w:type="spellEnd"/>
      <w:r w:rsidRPr="009814A4">
        <w:rPr>
          <w:rStyle w:val="s1"/>
          <w:rFonts w:asciiTheme="majorBidi" w:hAnsiTheme="majorBidi" w:cstheme="majorBidi"/>
          <w:sz w:val="22"/>
          <w:szCs w:val="22"/>
        </w:rPr>
        <w:t xml:space="preserve">, et al. </w:t>
      </w:r>
      <w:r w:rsidR="002E0F27" w:rsidRPr="009814A4">
        <w:rPr>
          <w:rStyle w:val="s1"/>
          <w:rFonts w:asciiTheme="majorBidi" w:hAnsiTheme="majorBidi" w:cstheme="majorBidi"/>
          <w:i/>
          <w:iCs/>
          <w:sz w:val="22"/>
          <w:szCs w:val="22"/>
        </w:rPr>
        <w:t xml:space="preserve">Running Paths to Nowhere: </w:t>
      </w:r>
      <w:r w:rsidR="002E0F27" w:rsidRPr="009814A4">
        <w:rPr>
          <w:rFonts w:asciiTheme="majorBidi" w:eastAsia="Times New Roman" w:hAnsiTheme="majorBidi" w:cstheme="majorBidi"/>
          <w:i/>
          <w:iCs/>
          <w:sz w:val="22"/>
          <w:szCs w:val="22"/>
        </w:rPr>
        <w:t>repetition of routes shows how navigating ants modulate online the weights accorded to cues</w:t>
      </w:r>
    </w:p>
    <w:p w14:paraId="67ADA647" w14:textId="77777777" w:rsidR="002C48C2" w:rsidRPr="009814A4" w:rsidRDefault="002C48C2" w:rsidP="005739F2">
      <w:pPr>
        <w:pStyle w:val="p1"/>
        <w:rPr>
          <w:rStyle w:val="s1"/>
          <w:rFonts w:asciiTheme="majorBidi" w:hAnsiTheme="majorBidi" w:cstheme="majorBidi"/>
          <w:i/>
          <w:iCs/>
          <w:sz w:val="22"/>
          <w:szCs w:val="22"/>
        </w:rPr>
      </w:pPr>
    </w:p>
    <w:p w14:paraId="2674F7DD" w14:textId="6949FF56" w:rsidR="002530A1" w:rsidRPr="009814A4" w:rsidRDefault="00A77BA3" w:rsidP="009814A4">
      <w:pPr>
        <w:pStyle w:val="p1"/>
        <w:rPr>
          <w:rStyle w:val="s1"/>
          <w:rFonts w:asciiTheme="majorBidi" w:hAnsiTheme="majorBidi" w:cstheme="majorBidi"/>
          <w:sz w:val="22"/>
          <w:szCs w:val="22"/>
          <w:u w:val="single"/>
        </w:rPr>
      </w:pPr>
      <w:r w:rsidRPr="009814A4">
        <w:rPr>
          <w:rStyle w:val="s1"/>
          <w:rFonts w:asciiTheme="majorBidi" w:hAnsiTheme="majorBidi" w:cstheme="majorBidi"/>
          <w:sz w:val="22"/>
          <w:szCs w:val="22"/>
          <w:u w:val="single"/>
        </w:rPr>
        <w:t>February 18 and 20</w:t>
      </w:r>
      <w:r w:rsidR="009814A4" w:rsidRPr="009814A4">
        <w:rPr>
          <w:rStyle w:val="s1"/>
          <w:rFonts w:asciiTheme="majorBidi" w:hAnsiTheme="majorBidi" w:cstheme="majorBidi"/>
          <w:sz w:val="22"/>
          <w:szCs w:val="22"/>
          <w:u w:val="single"/>
        </w:rPr>
        <w:t xml:space="preserve"> – </w:t>
      </w:r>
      <w:r w:rsidR="002530A1" w:rsidRPr="009814A4">
        <w:rPr>
          <w:rStyle w:val="s1"/>
          <w:rFonts w:asciiTheme="majorBidi" w:hAnsiTheme="majorBidi" w:cstheme="majorBidi"/>
          <w:i/>
          <w:iCs/>
          <w:sz w:val="22"/>
          <w:szCs w:val="22"/>
          <w:u w:val="single"/>
        </w:rPr>
        <w:t xml:space="preserve">Communication and Language </w:t>
      </w:r>
    </w:p>
    <w:p w14:paraId="47E57DCB" w14:textId="13C0393E" w:rsidR="002530A1" w:rsidRPr="009814A4" w:rsidRDefault="002530A1" w:rsidP="005739F2">
      <w:pPr>
        <w:pStyle w:val="p1"/>
        <w:rPr>
          <w:rStyle w:val="s1"/>
          <w:rFonts w:asciiTheme="majorBidi" w:hAnsiTheme="majorBidi" w:cstheme="majorBidi"/>
          <w:sz w:val="22"/>
          <w:szCs w:val="22"/>
        </w:rPr>
      </w:pPr>
      <w:r w:rsidRPr="009814A4">
        <w:rPr>
          <w:rStyle w:val="s1"/>
          <w:rFonts w:asciiTheme="majorBidi" w:hAnsiTheme="majorBidi" w:cstheme="majorBidi"/>
          <w:sz w:val="22"/>
          <w:szCs w:val="22"/>
        </w:rPr>
        <w:t xml:space="preserve">Andrews, Ch. 5 </w:t>
      </w:r>
    </w:p>
    <w:p w14:paraId="20660562" w14:textId="2001F5A0" w:rsidR="002530A1" w:rsidRPr="009814A4" w:rsidRDefault="002530A1" w:rsidP="00E22BFD">
      <w:pPr>
        <w:pStyle w:val="p1"/>
        <w:rPr>
          <w:rFonts w:asciiTheme="majorBidi" w:hAnsiTheme="majorBidi" w:cstheme="majorBidi"/>
          <w:i/>
          <w:iCs/>
          <w:sz w:val="22"/>
          <w:szCs w:val="22"/>
        </w:rPr>
      </w:pPr>
      <w:r w:rsidRPr="009814A4">
        <w:rPr>
          <w:rFonts w:asciiTheme="majorBidi" w:hAnsiTheme="majorBidi" w:cstheme="majorBidi"/>
          <w:sz w:val="22"/>
          <w:szCs w:val="22"/>
        </w:rPr>
        <w:t xml:space="preserve">Reid and </w:t>
      </w:r>
      <w:proofErr w:type="spellStart"/>
      <w:r w:rsidRPr="009814A4">
        <w:rPr>
          <w:rFonts w:asciiTheme="majorBidi" w:hAnsiTheme="majorBidi" w:cstheme="majorBidi"/>
          <w:sz w:val="22"/>
          <w:szCs w:val="22"/>
        </w:rPr>
        <w:t>Pilley</w:t>
      </w:r>
      <w:proofErr w:type="spellEnd"/>
      <w:r w:rsidRPr="009814A4">
        <w:rPr>
          <w:rFonts w:asciiTheme="majorBidi" w:hAnsiTheme="majorBidi" w:cstheme="majorBidi"/>
          <w:sz w:val="22"/>
          <w:szCs w:val="22"/>
        </w:rPr>
        <w:t xml:space="preserve">, </w:t>
      </w:r>
      <w:r w:rsidR="00A22CB1" w:rsidRPr="009814A4">
        <w:rPr>
          <w:rFonts w:asciiTheme="majorBidi" w:hAnsiTheme="majorBidi" w:cstheme="majorBidi"/>
          <w:i/>
          <w:iCs/>
          <w:sz w:val="22"/>
          <w:szCs w:val="22"/>
        </w:rPr>
        <w:t>Border collie comprehends object names as verbal referents</w:t>
      </w:r>
    </w:p>
    <w:p w14:paraId="7055A2CA" w14:textId="77777777" w:rsidR="002530A1" w:rsidRPr="009814A4" w:rsidRDefault="002530A1" w:rsidP="005739F2">
      <w:pPr>
        <w:pStyle w:val="p1"/>
        <w:rPr>
          <w:rStyle w:val="s1"/>
          <w:rFonts w:asciiTheme="majorBidi" w:hAnsiTheme="majorBidi" w:cstheme="majorBidi"/>
          <w:sz w:val="22"/>
          <w:szCs w:val="22"/>
        </w:rPr>
      </w:pPr>
    </w:p>
    <w:p w14:paraId="71B945CD" w14:textId="7BD8B00B" w:rsidR="00100932" w:rsidRPr="009814A4" w:rsidRDefault="00A77BA3" w:rsidP="009814A4">
      <w:pPr>
        <w:pStyle w:val="p1"/>
        <w:rPr>
          <w:rStyle w:val="s1"/>
          <w:rFonts w:asciiTheme="majorBidi" w:hAnsiTheme="majorBidi" w:cstheme="majorBidi"/>
          <w:sz w:val="22"/>
          <w:szCs w:val="22"/>
          <w:u w:val="single"/>
        </w:rPr>
      </w:pPr>
      <w:r w:rsidRPr="009814A4">
        <w:rPr>
          <w:rStyle w:val="s1"/>
          <w:rFonts w:asciiTheme="majorBidi" w:hAnsiTheme="majorBidi" w:cstheme="majorBidi"/>
          <w:sz w:val="22"/>
          <w:szCs w:val="22"/>
          <w:u w:val="single"/>
        </w:rPr>
        <w:t>February 25 and 27 (no class 27</w:t>
      </w:r>
      <w:r w:rsidRPr="009814A4">
        <w:rPr>
          <w:rStyle w:val="s1"/>
          <w:rFonts w:asciiTheme="majorBidi" w:hAnsiTheme="majorBidi" w:cstheme="majorBidi"/>
          <w:sz w:val="22"/>
          <w:szCs w:val="22"/>
          <w:u w:val="single"/>
          <w:vertAlign w:val="superscript"/>
        </w:rPr>
        <w:t>th</w:t>
      </w:r>
      <w:r w:rsidR="00E22BFD" w:rsidRPr="009814A4">
        <w:rPr>
          <w:rStyle w:val="s1"/>
          <w:rFonts w:asciiTheme="majorBidi" w:hAnsiTheme="majorBidi" w:cstheme="majorBidi"/>
          <w:sz w:val="22"/>
          <w:szCs w:val="22"/>
          <w:u w:val="single"/>
        </w:rPr>
        <w:t xml:space="preserve"> – use time for finishing papers)</w:t>
      </w:r>
      <w:r w:rsidR="009814A4" w:rsidRPr="009814A4">
        <w:rPr>
          <w:rStyle w:val="s1"/>
          <w:rFonts w:asciiTheme="majorBidi" w:hAnsiTheme="majorBidi" w:cstheme="majorBidi"/>
          <w:sz w:val="22"/>
          <w:szCs w:val="22"/>
          <w:u w:val="single"/>
        </w:rPr>
        <w:t xml:space="preserve"> – </w:t>
      </w:r>
      <w:r w:rsidR="00470BD3" w:rsidRPr="009814A4">
        <w:rPr>
          <w:rStyle w:val="s1"/>
          <w:rFonts w:asciiTheme="majorBidi" w:hAnsiTheme="majorBidi" w:cstheme="majorBidi"/>
          <w:i/>
          <w:iCs/>
          <w:sz w:val="22"/>
          <w:szCs w:val="22"/>
          <w:u w:val="single"/>
        </w:rPr>
        <w:t xml:space="preserve">Communication and Language, cont’d </w:t>
      </w:r>
    </w:p>
    <w:p w14:paraId="1E79F501" w14:textId="0C519F3C" w:rsidR="00470BD3" w:rsidRPr="009814A4" w:rsidRDefault="00470BD3" w:rsidP="005739F2">
      <w:pPr>
        <w:pStyle w:val="p1"/>
        <w:rPr>
          <w:rStyle w:val="s1"/>
          <w:rFonts w:asciiTheme="majorBidi" w:hAnsiTheme="majorBidi" w:cstheme="majorBidi"/>
          <w:i/>
          <w:iCs/>
          <w:sz w:val="22"/>
          <w:szCs w:val="22"/>
        </w:rPr>
      </w:pPr>
      <w:proofErr w:type="spellStart"/>
      <w:r w:rsidRPr="009814A4">
        <w:rPr>
          <w:rStyle w:val="s1"/>
          <w:rFonts w:asciiTheme="majorBidi" w:hAnsiTheme="majorBidi" w:cstheme="majorBidi"/>
          <w:sz w:val="22"/>
          <w:szCs w:val="22"/>
        </w:rPr>
        <w:t>Marzluff</w:t>
      </w:r>
      <w:proofErr w:type="spellEnd"/>
      <w:r w:rsidRPr="009814A4">
        <w:rPr>
          <w:rStyle w:val="s1"/>
          <w:rFonts w:asciiTheme="majorBidi" w:hAnsiTheme="majorBidi" w:cstheme="majorBidi"/>
          <w:sz w:val="22"/>
          <w:szCs w:val="22"/>
        </w:rPr>
        <w:t xml:space="preserve">, from </w:t>
      </w:r>
      <w:r w:rsidRPr="009814A4">
        <w:rPr>
          <w:rStyle w:val="s1"/>
          <w:rFonts w:asciiTheme="majorBidi" w:hAnsiTheme="majorBidi" w:cstheme="majorBidi"/>
          <w:i/>
          <w:iCs/>
          <w:sz w:val="22"/>
          <w:szCs w:val="22"/>
        </w:rPr>
        <w:t xml:space="preserve">Gifts of the Crow </w:t>
      </w:r>
    </w:p>
    <w:p w14:paraId="748957CF" w14:textId="203EC757" w:rsidR="002530A1" w:rsidRPr="009814A4" w:rsidRDefault="00E22BFD" w:rsidP="005739F2">
      <w:pPr>
        <w:pStyle w:val="p1"/>
        <w:rPr>
          <w:rStyle w:val="s1"/>
          <w:rFonts w:asciiTheme="majorBidi" w:hAnsiTheme="majorBidi" w:cstheme="majorBidi"/>
          <w:b/>
          <w:bCs/>
          <w:i/>
          <w:iCs/>
          <w:sz w:val="22"/>
          <w:szCs w:val="22"/>
        </w:rPr>
      </w:pPr>
      <w:r w:rsidRPr="009814A4">
        <w:rPr>
          <w:rStyle w:val="s1"/>
          <w:rFonts w:asciiTheme="majorBidi" w:hAnsiTheme="majorBidi" w:cstheme="majorBidi"/>
          <w:b/>
          <w:bCs/>
          <w:i/>
          <w:iCs/>
          <w:sz w:val="22"/>
          <w:szCs w:val="22"/>
        </w:rPr>
        <w:t>First Long Paper Due, February 27</w:t>
      </w:r>
      <w:r w:rsidRPr="009814A4">
        <w:rPr>
          <w:rStyle w:val="s1"/>
          <w:rFonts w:asciiTheme="majorBidi" w:hAnsiTheme="majorBidi" w:cstheme="majorBidi"/>
          <w:b/>
          <w:bCs/>
          <w:i/>
          <w:iCs/>
          <w:sz w:val="22"/>
          <w:szCs w:val="22"/>
          <w:vertAlign w:val="superscript"/>
        </w:rPr>
        <w:t>th</w:t>
      </w:r>
      <w:r w:rsidRPr="009814A4">
        <w:rPr>
          <w:rStyle w:val="s1"/>
          <w:rFonts w:asciiTheme="majorBidi" w:hAnsiTheme="majorBidi" w:cstheme="majorBidi"/>
          <w:b/>
          <w:bCs/>
          <w:i/>
          <w:iCs/>
          <w:sz w:val="22"/>
          <w:szCs w:val="22"/>
        </w:rPr>
        <w:t xml:space="preserve">, by 11:59pm </w:t>
      </w:r>
    </w:p>
    <w:p w14:paraId="50B69C19" w14:textId="77777777" w:rsidR="0024492A" w:rsidRPr="009814A4" w:rsidRDefault="0024492A" w:rsidP="005739F2">
      <w:pPr>
        <w:pStyle w:val="p1"/>
        <w:rPr>
          <w:rStyle w:val="s1"/>
          <w:rFonts w:asciiTheme="majorBidi" w:hAnsiTheme="majorBidi" w:cstheme="majorBidi"/>
          <w:sz w:val="22"/>
          <w:szCs w:val="22"/>
          <w:u w:val="single"/>
        </w:rPr>
      </w:pPr>
    </w:p>
    <w:p w14:paraId="6F6F110D" w14:textId="13E7E7BB" w:rsidR="002530A1"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March 3 and 5</w:t>
      </w:r>
      <w:r w:rsidR="009814A4" w:rsidRPr="009814A4">
        <w:rPr>
          <w:rStyle w:val="s1"/>
          <w:rFonts w:asciiTheme="majorBidi" w:hAnsiTheme="majorBidi" w:cstheme="majorBidi"/>
          <w:sz w:val="22"/>
          <w:szCs w:val="22"/>
          <w:u w:val="single"/>
        </w:rPr>
        <w:t xml:space="preserve"> – </w:t>
      </w:r>
      <w:r w:rsidR="002530A1" w:rsidRPr="009814A4">
        <w:rPr>
          <w:rFonts w:asciiTheme="majorBidi" w:hAnsiTheme="majorBidi" w:cstheme="majorBidi"/>
          <w:i/>
          <w:iCs/>
          <w:sz w:val="22"/>
          <w:szCs w:val="22"/>
          <w:u w:val="single"/>
        </w:rPr>
        <w:t xml:space="preserve">Emotions and Affect </w:t>
      </w:r>
    </w:p>
    <w:p w14:paraId="54AD5472" w14:textId="5593C60D" w:rsidR="002530A1" w:rsidRPr="009814A4" w:rsidRDefault="00A22CB1" w:rsidP="00A22CB1">
      <w:pPr>
        <w:pStyle w:val="p1"/>
        <w:rPr>
          <w:rFonts w:asciiTheme="majorBidi" w:hAnsiTheme="majorBidi" w:cstheme="majorBidi"/>
          <w:i/>
          <w:iCs/>
          <w:sz w:val="22"/>
          <w:szCs w:val="22"/>
        </w:rPr>
      </w:pPr>
      <w:proofErr w:type="spellStart"/>
      <w:r w:rsidRPr="009814A4">
        <w:rPr>
          <w:rFonts w:asciiTheme="majorBidi" w:hAnsiTheme="majorBidi" w:cstheme="majorBidi"/>
          <w:sz w:val="22"/>
          <w:szCs w:val="22"/>
        </w:rPr>
        <w:t>Panksepp</w:t>
      </w:r>
      <w:proofErr w:type="spellEnd"/>
      <w:r w:rsidRPr="009814A4">
        <w:rPr>
          <w:rFonts w:asciiTheme="majorBidi" w:hAnsiTheme="majorBidi" w:cstheme="majorBidi"/>
          <w:sz w:val="22"/>
          <w:szCs w:val="22"/>
        </w:rPr>
        <w:t xml:space="preserve">, </w:t>
      </w:r>
      <w:proofErr w:type="gramStart"/>
      <w:r w:rsidR="002530A1" w:rsidRPr="009814A4">
        <w:rPr>
          <w:rFonts w:asciiTheme="majorBidi" w:hAnsiTheme="majorBidi" w:cstheme="majorBidi"/>
          <w:i/>
          <w:iCs/>
          <w:sz w:val="22"/>
          <w:szCs w:val="22"/>
        </w:rPr>
        <w:t>Do</w:t>
      </w:r>
      <w:proofErr w:type="gramEnd"/>
      <w:r w:rsidR="002530A1" w:rsidRPr="009814A4">
        <w:rPr>
          <w:rFonts w:asciiTheme="majorBidi" w:hAnsiTheme="majorBidi" w:cstheme="majorBidi"/>
          <w:i/>
          <w:iCs/>
          <w:sz w:val="22"/>
          <w:szCs w:val="22"/>
        </w:rPr>
        <w:t xml:space="preserve"> animals have affective</w:t>
      </w:r>
      <w:r w:rsidRPr="009814A4">
        <w:rPr>
          <w:rFonts w:asciiTheme="majorBidi" w:hAnsiTheme="majorBidi" w:cstheme="majorBidi"/>
          <w:i/>
          <w:iCs/>
          <w:sz w:val="22"/>
          <w:szCs w:val="22"/>
        </w:rPr>
        <w:t xml:space="preserve"> lives?</w:t>
      </w:r>
    </w:p>
    <w:p w14:paraId="313E7519" w14:textId="1359B81C" w:rsidR="003553A4" w:rsidRPr="009814A4" w:rsidRDefault="002530A1" w:rsidP="003553A4">
      <w:pPr>
        <w:pStyle w:val="p1"/>
        <w:rPr>
          <w:rFonts w:asciiTheme="majorBidi" w:hAnsiTheme="majorBidi" w:cstheme="majorBidi"/>
          <w:i/>
          <w:iCs/>
          <w:sz w:val="22"/>
          <w:szCs w:val="22"/>
        </w:rPr>
      </w:pPr>
      <w:proofErr w:type="spellStart"/>
      <w:r w:rsidRPr="009814A4">
        <w:rPr>
          <w:rFonts w:asciiTheme="majorBidi" w:hAnsiTheme="majorBidi" w:cstheme="majorBidi"/>
          <w:sz w:val="22"/>
          <w:szCs w:val="22"/>
        </w:rPr>
        <w:t>LeDoux</w:t>
      </w:r>
      <w:proofErr w:type="spellEnd"/>
      <w:r w:rsidRPr="009814A4">
        <w:rPr>
          <w:rFonts w:asciiTheme="majorBidi" w:hAnsiTheme="majorBidi" w:cstheme="majorBidi"/>
          <w:sz w:val="22"/>
          <w:szCs w:val="22"/>
        </w:rPr>
        <w:t xml:space="preserve">, </w:t>
      </w:r>
      <w:r w:rsidR="003553A4" w:rsidRPr="009814A4">
        <w:rPr>
          <w:rFonts w:asciiTheme="majorBidi" w:hAnsiTheme="majorBidi" w:cstheme="majorBidi"/>
          <w:i/>
          <w:iCs/>
          <w:sz w:val="22"/>
          <w:szCs w:val="22"/>
        </w:rPr>
        <w:t>Feelings: What Are They &amp; How Does the Brain Make Them?</w:t>
      </w:r>
    </w:p>
    <w:p w14:paraId="188D871D" w14:textId="73DEDBB8" w:rsidR="002530A1" w:rsidRPr="009814A4" w:rsidRDefault="002530A1" w:rsidP="003553A4">
      <w:pPr>
        <w:pStyle w:val="p1"/>
        <w:rPr>
          <w:rFonts w:asciiTheme="majorBidi" w:hAnsiTheme="majorBidi" w:cstheme="majorBidi"/>
          <w:i/>
          <w:iCs/>
          <w:sz w:val="22"/>
          <w:szCs w:val="22"/>
        </w:rPr>
      </w:pPr>
    </w:p>
    <w:p w14:paraId="439FF5EE" w14:textId="452EADFA" w:rsidR="002530A1" w:rsidRPr="009814A4" w:rsidRDefault="00A77BA3" w:rsidP="009814A4">
      <w:pPr>
        <w:pStyle w:val="p1"/>
        <w:rPr>
          <w:rFonts w:asciiTheme="majorBidi" w:hAnsiTheme="majorBidi" w:cstheme="majorBidi"/>
          <w:i/>
          <w:iCs/>
          <w:sz w:val="22"/>
          <w:szCs w:val="22"/>
          <w:u w:val="single"/>
        </w:rPr>
      </w:pPr>
      <w:r w:rsidRPr="009814A4">
        <w:rPr>
          <w:rStyle w:val="s1"/>
          <w:rFonts w:asciiTheme="majorBidi" w:hAnsiTheme="majorBidi" w:cstheme="majorBidi"/>
          <w:sz w:val="22"/>
          <w:szCs w:val="22"/>
          <w:u w:val="single"/>
        </w:rPr>
        <w:t>March 10 and 12</w:t>
      </w:r>
      <w:r w:rsidR="009814A4" w:rsidRPr="009814A4">
        <w:rPr>
          <w:rStyle w:val="s1"/>
          <w:rFonts w:asciiTheme="majorBidi" w:hAnsiTheme="majorBidi" w:cstheme="majorBidi"/>
          <w:sz w:val="22"/>
          <w:szCs w:val="22"/>
          <w:u w:val="single"/>
        </w:rPr>
        <w:t xml:space="preserve"> –  </w:t>
      </w:r>
      <w:r w:rsidR="002530A1" w:rsidRPr="009814A4">
        <w:rPr>
          <w:rFonts w:asciiTheme="majorBidi" w:hAnsiTheme="majorBidi" w:cstheme="majorBidi"/>
          <w:i/>
          <w:iCs/>
          <w:sz w:val="22"/>
          <w:szCs w:val="22"/>
          <w:u w:val="single"/>
        </w:rPr>
        <w:t xml:space="preserve">Understanding other Minds </w:t>
      </w:r>
    </w:p>
    <w:p w14:paraId="151B7F8A" w14:textId="77777777" w:rsidR="00C177A9" w:rsidRPr="009814A4" w:rsidRDefault="002530A1" w:rsidP="00C177A9">
      <w:pPr>
        <w:pStyle w:val="p1"/>
        <w:rPr>
          <w:rFonts w:asciiTheme="majorBidi" w:hAnsiTheme="majorBidi" w:cstheme="majorBidi"/>
          <w:sz w:val="22"/>
          <w:szCs w:val="22"/>
        </w:rPr>
      </w:pPr>
      <w:r w:rsidRPr="009814A4">
        <w:rPr>
          <w:rFonts w:asciiTheme="majorBidi" w:hAnsiTheme="majorBidi" w:cstheme="majorBidi"/>
          <w:sz w:val="22"/>
          <w:szCs w:val="22"/>
        </w:rPr>
        <w:t>Andrews, chapter 6</w:t>
      </w:r>
    </w:p>
    <w:p w14:paraId="1578FAFA" w14:textId="2F40EE9D" w:rsidR="004B5B05" w:rsidRPr="009814A4" w:rsidRDefault="002530A1" w:rsidP="00C177A9">
      <w:pPr>
        <w:pStyle w:val="p1"/>
        <w:rPr>
          <w:rStyle w:val="s3"/>
          <w:rFonts w:asciiTheme="majorBidi" w:hAnsiTheme="majorBidi" w:cstheme="majorBidi"/>
          <w:i/>
          <w:iCs/>
          <w:color w:val="auto"/>
          <w:sz w:val="22"/>
          <w:szCs w:val="22"/>
        </w:rPr>
      </w:pPr>
      <w:r w:rsidRPr="009814A4">
        <w:rPr>
          <w:rFonts w:asciiTheme="majorBidi" w:hAnsiTheme="majorBidi" w:cstheme="majorBidi"/>
          <w:sz w:val="22"/>
          <w:szCs w:val="22"/>
        </w:rPr>
        <w:t xml:space="preserve">Cheney &amp; </w:t>
      </w:r>
      <w:proofErr w:type="spellStart"/>
      <w:r w:rsidRPr="009814A4">
        <w:rPr>
          <w:rFonts w:asciiTheme="majorBidi" w:hAnsiTheme="majorBidi" w:cstheme="majorBidi"/>
          <w:sz w:val="22"/>
          <w:szCs w:val="22"/>
        </w:rPr>
        <w:t>Seyfarth</w:t>
      </w:r>
      <w:proofErr w:type="spellEnd"/>
      <w:r w:rsidRPr="009814A4">
        <w:rPr>
          <w:rFonts w:asciiTheme="majorBidi" w:hAnsiTheme="majorBidi" w:cstheme="majorBidi"/>
          <w:sz w:val="22"/>
          <w:szCs w:val="22"/>
        </w:rPr>
        <w:t xml:space="preserve">, </w:t>
      </w:r>
      <w:r w:rsidRPr="009814A4">
        <w:rPr>
          <w:rStyle w:val="s2"/>
          <w:rFonts w:asciiTheme="majorBidi" w:hAnsiTheme="majorBidi" w:cstheme="majorBidi"/>
          <w:i/>
          <w:iCs/>
          <w:color w:val="000000" w:themeColor="text1"/>
          <w:sz w:val="22"/>
          <w:szCs w:val="22"/>
        </w:rPr>
        <w:t>Baboon Metaphysics</w:t>
      </w:r>
      <w:r w:rsidRPr="009814A4">
        <w:rPr>
          <w:rFonts w:asciiTheme="majorBidi" w:hAnsiTheme="majorBidi" w:cstheme="majorBidi"/>
          <w:i/>
          <w:iCs/>
          <w:color w:val="000000" w:themeColor="text1"/>
          <w:sz w:val="22"/>
          <w:szCs w:val="22"/>
        </w:rPr>
        <w:t>,</w:t>
      </w:r>
      <w:r w:rsidRPr="009814A4">
        <w:rPr>
          <w:rFonts w:asciiTheme="majorBidi" w:hAnsiTheme="majorBidi" w:cstheme="majorBidi"/>
          <w:i/>
          <w:iCs/>
          <w:sz w:val="22"/>
          <w:szCs w:val="22"/>
        </w:rPr>
        <w:t xml:space="preserve"> chapter 8 </w:t>
      </w:r>
    </w:p>
    <w:p w14:paraId="5F2F1631" w14:textId="77777777" w:rsidR="002A4C0C" w:rsidRPr="009814A4" w:rsidRDefault="002A4C0C" w:rsidP="002A4C0C">
      <w:pPr>
        <w:pStyle w:val="p1"/>
        <w:rPr>
          <w:rFonts w:asciiTheme="majorBidi" w:hAnsiTheme="majorBidi" w:cstheme="majorBidi"/>
          <w:i/>
          <w:iCs/>
          <w:sz w:val="22"/>
          <w:szCs w:val="22"/>
        </w:rPr>
      </w:pPr>
      <w:r w:rsidRPr="009814A4">
        <w:rPr>
          <w:rFonts w:asciiTheme="majorBidi" w:hAnsiTheme="majorBidi" w:cstheme="majorBidi"/>
          <w:sz w:val="22"/>
          <w:szCs w:val="22"/>
        </w:rPr>
        <w:t xml:space="preserve">Horowitz, </w:t>
      </w:r>
      <w:r w:rsidRPr="009814A4">
        <w:rPr>
          <w:rFonts w:asciiTheme="majorBidi" w:hAnsiTheme="majorBidi" w:cstheme="majorBidi"/>
          <w:i/>
          <w:iCs/>
          <w:sz w:val="22"/>
          <w:szCs w:val="22"/>
        </w:rPr>
        <w:t>Theory of mind in dogs? Examining method and concept</w:t>
      </w:r>
    </w:p>
    <w:p w14:paraId="08851404" w14:textId="77777777" w:rsidR="002530A1" w:rsidRPr="009814A4" w:rsidRDefault="002530A1" w:rsidP="005739F2">
      <w:pPr>
        <w:pStyle w:val="p1"/>
        <w:rPr>
          <w:rStyle w:val="s1"/>
          <w:rFonts w:asciiTheme="majorBidi" w:hAnsiTheme="majorBidi" w:cstheme="majorBidi"/>
          <w:sz w:val="22"/>
          <w:szCs w:val="22"/>
          <w:u w:val="single"/>
        </w:rPr>
      </w:pPr>
    </w:p>
    <w:p w14:paraId="24637A57" w14:textId="2CB31395" w:rsidR="002530A1" w:rsidRPr="009814A4" w:rsidRDefault="00A77BA3" w:rsidP="009814A4">
      <w:pPr>
        <w:pStyle w:val="p1"/>
        <w:rPr>
          <w:rStyle w:val="s3"/>
          <w:rFonts w:asciiTheme="majorBidi" w:hAnsiTheme="majorBidi" w:cstheme="majorBidi"/>
          <w:color w:val="auto"/>
          <w:sz w:val="22"/>
          <w:szCs w:val="22"/>
          <w:u w:val="single"/>
        </w:rPr>
      </w:pPr>
      <w:r w:rsidRPr="009814A4">
        <w:rPr>
          <w:rStyle w:val="s1"/>
          <w:rFonts w:asciiTheme="majorBidi" w:hAnsiTheme="majorBidi" w:cstheme="majorBidi"/>
          <w:sz w:val="22"/>
          <w:szCs w:val="22"/>
          <w:u w:val="single"/>
        </w:rPr>
        <w:t>March 17 and 19</w:t>
      </w:r>
      <w:r w:rsidR="009814A4" w:rsidRPr="009814A4">
        <w:rPr>
          <w:rStyle w:val="s1"/>
          <w:rFonts w:asciiTheme="majorBidi" w:hAnsiTheme="majorBidi" w:cstheme="majorBidi"/>
          <w:sz w:val="22"/>
          <w:szCs w:val="22"/>
          <w:u w:val="single"/>
        </w:rPr>
        <w:t xml:space="preserve"> – </w:t>
      </w:r>
      <w:r w:rsidR="004B5B05" w:rsidRPr="009814A4">
        <w:rPr>
          <w:rStyle w:val="s3"/>
          <w:rFonts w:asciiTheme="majorBidi" w:hAnsiTheme="majorBidi" w:cstheme="majorBidi"/>
          <w:i/>
          <w:iCs/>
          <w:color w:val="000000" w:themeColor="text1"/>
          <w:sz w:val="22"/>
          <w:szCs w:val="22"/>
          <w:u w:val="single"/>
        </w:rPr>
        <w:t xml:space="preserve">Cats and Dogs </w:t>
      </w:r>
    </w:p>
    <w:p w14:paraId="75B6E8D8" w14:textId="77777777" w:rsidR="00100932" w:rsidRPr="009814A4" w:rsidRDefault="00100932" w:rsidP="00100932">
      <w:pPr>
        <w:pStyle w:val="p1"/>
        <w:rPr>
          <w:rStyle w:val="s1"/>
          <w:rFonts w:asciiTheme="majorBidi" w:hAnsiTheme="majorBidi" w:cstheme="majorBidi"/>
          <w:i/>
          <w:iCs/>
          <w:sz w:val="22"/>
          <w:szCs w:val="22"/>
        </w:rPr>
      </w:pPr>
      <w:r w:rsidRPr="009814A4">
        <w:rPr>
          <w:rStyle w:val="s1"/>
          <w:rFonts w:asciiTheme="majorBidi" w:hAnsiTheme="majorBidi" w:cstheme="majorBidi"/>
          <w:sz w:val="22"/>
          <w:szCs w:val="22"/>
        </w:rPr>
        <w:t xml:space="preserve">Lea and </w:t>
      </w:r>
      <w:proofErr w:type="spellStart"/>
      <w:r w:rsidRPr="009814A4">
        <w:rPr>
          <w:rStyle w:val="s1"/>
          <w:rFonts w:asciiTheme="majorBidi" w:hAnsiTheme="majorBidi" w:cstheme="majorBidi"/>
          <w:sz w:val="22"/>
          <w:szCs w:val="22"/>
        </w:rPr>
        <w:t>Osthaus</w:t>
      </w:r>
      <w:proofErr w:type="spellEnd"/>
      <w:r w:rsidRPr="009814A4">
        <w:rPr>
          <w:rStyle w:val="s1"/>
          <w:rFonts w:asciiTheme="majorBidi" w:hAnsiTheme="majorBidi" w:cstheme="majorBidi"/>
          <w:sz w:val="22"/>
          <w:szCs w:val="22"/>
        </w:rPr>
        <w:t xml:space="preserve">, </w:t>
      </w:r>
      <w:r w:rsidRPr="009814A4">
        <w:rPr>
          <w:rStyle w:val="s1"/>
          <w:rFonts w:asciiTheme="majorBidi" w:hAnsiTheme="majorBidi" w:cstheme="majorBidi"/>
          <w:i/>
          <w:iCs/>
          <w:sz w:val="22"/>
          <w:szCs w:val="22"/>
        </w:rPr>
        <w:t xml:space="preserve">In What Sense are Dogs Special? </w:t>
      </w:r>
    </w:p>
    <w:p w14:paraId="5EE5BEDC" w14:textId="2A21F55A" w:rsidR="007531C7" w:rsidRPr="009814A4" w:rsidRDefault="00100932" w:rsidP="009814A4">
      <w:pPr>
        <w:pStyle w:val="p1"/>
        <w:rPr>
          <w:rStyle w:val="s1"/>
          <w:rFonts w:asciiTheme="majorBidi" w:hAnsiTheme="majorBidi" w:cstheme="majorBidi"/>
          <w:i/>
          <w:iCs/>
          <w:sz w:val="22"/>
          <w:szCs w:val="22"/>
        </w:rPr>
      </w:pPr>
      <w:r w:rsidRPr="009814A4">
        <w:rPr>
          <w:rStyle w:val="s1"/>
          <w:rFonts w:asciiTheme="majorBidi" w:hAnsiTheme="majorBidi" w:cstheme="majorBidi"/>
          <w:sz w:val="22"/>
          <w:szCs w:val="22"/>
        </w:rPr>
        <w:t xml:space="preserve">Kristyn, et al. </w:t>
      </w:r>
      <w:r w:rsidRPr="009814A4">
        <w:rPr>
          <w:rStyle w:val="s1"/>
          <w:rFonts w:asciiTheme="majorBidi" w:hAnsiTheme="majorBidi" w:cstheme="majorBidi"/>
          <w:i/>
          <w:iCs/>
          <w:sz w:val="22"/>
          <w:szCs w:val="22"/>
        </w:rPr>
        <w:t xml:space="preserve">What’s inside your cat’s head? </w:t>
      </w:r>
    </w:p>
    <w:p w14:paraId="02878B1A" w14:textId="77777777" w:rsidR="004B5B05" w:rsidRPr="009814A4" w:rsidRDefault="004B5B05" w:rsidP="005739F2">
      <w:pPr>
        <w:pStyle w:val="p1"/>
        <w:rPr>
          <w:rStyle w:val="s1"/>
          <w:rFonts w:asciiTheme="majorBidi" w:hAnsiTheme="majorBidi" w:cstheme="majorBidi"/>
          <w:sz w:val="22"/>
          <w:szCs w:val="22"/>
          <w:u w:val="single"/>
        </w:rPr>
      </w:pPr>
    </w:p>
    <w:p w14:paraId="37947B1D" w14:textId="533917A8" w:rsidR="00A77BA3" w:rsidRPr="009814A4" w:rsidRDefault="00A77BA3" w:rsidP="005739F2">
      <w:pPr>
        <w:pStyle w:val="p1"/>
        <w:rPr>
          <w:rStyle w:val="s1"/>
          <w:rFonts w:asciiTheme="majorBidi" w:hAnsiTheme="majorBidi" w:cstheme="majorBidi"/>
          <w:sz w:val="22"/>
          <w:szCs w:val="22"/>
          <w:u w:val="single"/>
        </w:rPr>
      </w:pPr>
      <w:r w:rsidRPr="009814A4">
        <w:rPr>
          <w:rStyle w:val="s1"/>
          <w:rFonts w:asciiTheme="majorBidi" w:hAnsiTheme="majorBidi" w:cstheme="majorBidi"/>
          <w:sz w:val="22"/>
          <w:szCs w:val="22"/>
          <w:u w:val="single"/>
        </w:rPr>
        <w:t xml:space="preserve">March 24 and 26- Spring Break </w:t>
      </w:r>
    </w:p>
    <w:p w14:paraId="03EBFA61" w14:textId="77777777" w:rsidR="00C64589" w:rsidRPr="009814A4" w:rsidRDefault="00C64589" w:rsidP="005739F2">
      <w:pPr>
        <w:pStyle w:val="p1"/>
        <w:rPr>
          <w:rStyle w:val="s1"/>
          <w:rFonts w:asciiTheme="majorBidi" w:hAnsiTheme="majorBidi" w:cstheme="majorBidi"/>
          <w:sz w:val="22"/>
          <w:szCs w:val="22"/>
        </w:rPr>
      </w:pPr>
    </w:p>
    <w:p w14:paraId="147A6701" w14:textId="77777777" w:rsidR="00207F95" w:rsidRDefault="00207F95" w:rsidP="009814A4">
      <w:pPr>
        <w:pStyle w:val="p1"/>
        <w:rPr>
          <w:rStyle w:val="s1"/>
          <w:rFonts w:asciiTheme="majorBidi" w:hAnsiTheme="majorBidi" w:cstheme="majorBidi"/>
          <w:sz w:val="22"/>
          <w:szCs w:val="22"/>
          <w:u w:val="single"/>
        </w:rPr>
      </w:pPr>
    </w:p>
    <w:p w14:paraId="36CE49EF" w14:textId="77777777" w:rsidR="00207F95" w:rsidRDefault="00207F95" w:rsidP="009814A4">
      <w:pPr>
        <w:pStyle w:val="p1"/>
        <w:rPr>
          <w:rStyle w:val="s1"/>
          <w:rFonts w:asciiTheme="majorBidi" w:hAnsiTheme="majorBidi" w:cstheme="majorBidi"/>
          <w:sz w:val="22"/>
          <w:szCs w:val="22"/>
          <w:u w:val="single"/>
        </w:rPr>
      </w:pPr>
    </w:p>
    <w:p w14:paraId="670EEEA1" w14:textId="08BBDE25" w:rsidR="005C14CB" w:rsidRPr="009814A4" w:rsidRDefault="00A77BA3" w:rsidP="009814A4">
      <w:pPr>
        <w:pStyle w:val="p1"/>
        <w:rPr>
          <w:rStyle w:val="s1"/>
          <w:rFonts w:asciiTheme="majorBidi" w:hAnsiTheme="majorBidi" w:cstheme="majorBidi"/>
          <w:sz w:val="22"/>
          <w:szCs w:val="22"/>
          <w:u w:val="single"/>
        </w:rPr>
      </w:pPr>
      <w:r w:rsidRPr="009814A4">
        <w:rPr>
          <w:rStyle w:val="s1"/>
          <w:rFonts w:asciiTheme="majorBidi" w:hAnsiTheme="majorBidi" w:cstheme="majorBidi"/>
          <w:sz w:val="22"/>
          <w:szCs w:val="22"/>
          <w:u w:val="single"/>
        </w:rPr>
        <w:t>March 31 and April 2</w:t>
      </w:r>
      <w:r w:rsidR="009814A4" w:rsidRPr="009814A4">
        <w:rPr>
          <w:rStyle w:val="s1"/>
          <w:rFonts w:asciiTheme="majorBidi" w:hAnsiTheme="majorBidi" w:cstheme="majorBidi"/>
          <w:sz w:val="22"/>
          <w:szCs w:val="22"/>
          <w:u w:val="single"/>
        </w:rPr>
        <w:t xml:space="preserve"> – </w:t>
      </w:r>
      <w:r w:rsidR="005C14CB" w:rsidRPr="009814A4">
        <w:rPr>
          <w:rStyle w:val="s1"/>
          <w:rFonts w:asciiTheme="majorBidi" w:hAnsiTheme="majorBidi" w:cstheme="majorBidi"/>
          <w:i/>
          <w:iCs/>
          <w:sz w:val="22"/>
          <w:szCs w:val="22"/>
          <w:u w:val="single"/>
        </w:rPr>
        <w:t>Cats and Dogs</w:t>
      </w:r>
      <w:r w:rsidR="00100932" w:rsidRPr="009814A4">
        <w:rPr>
          <w:rStyle w:val="s1"/>
          <w:rFonts w:asciiTheme="majorBidi" w:hAnsiTheme="majorBidi" w:cstheme="majorBidi"/>
          <w:i/>
          <w:iCs/>
          <w:sz w:val="22"/>
          <w:szCs w:val="22"/>
          <w:u w:val="single"/>
        </w:rPr>
        <w:t xml:space="preserve">, cont’d </w:t>
      </w:r>
      <w:r w:rsidR="005C14CB" w:rsidRPr="009814A4">
        <w:rPr>
          <w:rStyle w:val="s1"/>
          <w:rFonts w:asciiTheme="majorBidi" w:hAnsiTheme="majorBidi" w:cstheme="majorBidi"/>
          <w:i/>
          <w:iCs/>
          <w:sz w:val="22"/>
          <w:szCs w:val="22"/>
          <w:u w:val="single"/>
        </w:rPr>
        <w:t xml:space="preserve"> </w:t>
      </w:r>
    </w:p>
    <w:p w14:paraId="5829BC96" w14:textId="39E5208E" w:rsidR="00903E49" w:rsidRPr="009814A4" w:rsidRDefault="00903E49" w:rsidP="00100932">
      <w:pPr>
        <w:pStyle w:val="p1"/>
        <w:rPr>
          <w:rFonts w:asciiTheme="majorBidi" w:hAnsiTheme="majorBidi" w:cstheme="majorBidi"/>
          <w:i/>
          <w:iCs/>
          <w:sz w:val="22"/>
          <w:szCs w:val="22"/>
        </w:rPr>
      </w:pPr>
      <w:r w:rsidRPr="009814A4">
        <w:rPr>
          <w:rStyle w:val="s1"/>
          <w:rFonts w:asciiTheme="majorBidi" w:hAnsiTheme="majorBidi" w:cstheme="majorBidi"/>
          <w:sz w:val="22"/>
          <w:szCs w:val="22"/>
        </w:rPr>
        <w:t xml:space="preserve">Mitchell, et al. </w:t>
      </w:r>
      <w:r w:rsidRPr="009814A4">
        <w:rPr>
          <w:rFonts w:asciiTheme="majorBidi" w:hAnsiTheme="majorBidi" w:cstheme="majorBidi"/>
          <w:i/>
          <w:iCs/>
          <w:sz w:val="22"/>
          <w:szCs w:val="22"/>
        </w:rPr>
        <w:t>Functions of Pointing by Humans, and Dogs’ Responses, During Dog-Human Play Between Familiar and Unfamiliar Players </w:t>
      </w:r>
    </w:p>
    <w:p w14:paraId="39F0E1D0" w14:textId="74BD1277" w:rsidR="00903E49" w:rsidRPr="009814A4" w:rsidRDefault="00F74DF7" w:rsidP="00207F95">
      <w:pPr>
        <w:pStyle w:val="p1"/>
        <w:rPr>
          <w:rStyle w:val="s1"/>
          <w:rFonts w:asciiTheme="majorBidi" w:hAnsiTheme="majorBidi" w:cstheme="majorBidi"/>
          <w:sz w:val="22"/>
          <w:szCs w:val="22"/>
        </w:rPr>
      </w:pPr>
      <w:proofErr w:type="spellStart"/>
      <w:r w:rsidRPr="009814A4">
        <w:rPr>
          <w:rFonts w:asciiTheme="majorBidi" w:hAnsiTheme="majorBidi" w:cstheme="majorBidi"/>
          <w:sz w:val="22"/>
          <w:szCs w:val="22"/>
        </w:rPr>
        <w:t>Merola</w:t>
      </w:r>
      <w:proofErr w:type="spellEnd"/>
      <w:r w:rsidRPr="009814A4">
        <w:rPr>
          <w:rFonts w:asciiTheme="majorBidi" w:hAnsiTheme="majorBidi" w:cstheme="majorBidi"/>
          <w:sz w:val="22"/>
          <w:szCs w:val="22"/>
        </w:rPr>
        <w:t xml:space="preserve">, et al. </w:t>
      </w:r>
      <w:r w:rsidRPr="009814A4">
        <w:rPr>
          <w:rFonts w:asciiTheme="majorBidi" w:hAnsiTheme="majorBidi" w:cstheme="majorBidi"/>
          <w:i/>
          <w:iCs/>
          <w:sz w:val="22"/>
          <w:szCs w:val="22"/>
        </w:rPr>
        <w:t>Social referencing and cat–human communication</w:t>
      </w:r>
    </w:p>
    <w:p w14:paraId="578CB2B2" w14:textId="77777777" w:rsidR="00A77BA3" w:rsidRPr="009814A4" w:rsidRDefault="00A77BA3" w:rsidP="005739F2">
      <w:pPr>
        <w:pStyle w:val="p1"/>
        <w:rPr>
          <w:rStyle w:val="s1"/>
          <w:rFonts w:asciiTheme="majorBidi" w:hAnsiTheme="majorBidi" w:cstheme="majorBidi"/>
          <w:sz w:val="22"/>
          <w:szCs w:val="22"/>
          <w:u w:val="single"/>
        </w:rPr>
      </w:pPr>
    </w:p>
    <w:p w14:paraId="1B512641" w14:textId="079C7427" w:rsidR="004B5B05"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April 7 and 9</w:t>
      </w:r>
      <w:r w:rsidR="009814A4" w:rsidRPr="009814A4">
        <w:rPr>
          <w:rStyle w:val="s1"/>
          <w:rFonts w:asciiTheme="majorBidi" w:hAnsiTheme="majorBidi" w:cstheme="majorBidi"/>
          <w:sz w:val="22"/>
          <w:szCs w:val="22"/>
          <w:u w:val="single"/>
        </w:rPr>
        <w:t xml:space="preserve"> – </w:t>
      </w:r>
      <w:r w:rsidR="004B5B05" w:rsidRPr="009814A4">
        <w:rPr>
          <w:rFonts w:asciiTheme="majorBidi" w:hAnsiTheme="majorBidi" w:cstheme="majorBidi"/>
          <w:i/>
          <w:iCs/>
          <w:sz w:val="22"/>
          <w:szCs w:val="22"/>
          <w:u w:val="single"/>
        </w:rPr>
        <w:t xml:space="preserve">Aquatic Minds </w:t>
      </w:r>
    </w:p>
    <w:p w14:paraId="13355D5D" w14:textId="7113BB0B" w:rsidR="004B5B05" w:rsidRPr="009814A4" w:rsidRDefault="004B5B05" w:rsidP="004B5B05">
      <w:pPr>
        <w:pStyle w:val="p1"/>
        <w:rPr>
          <w:rFonts w:asciiTheme="majorBidi" w:hAnsiTheme="majorBidi" w:cstheme="majorBidi"/>
          <w:i/>
          <w:iCs/>
          <w:sz w:val="22"/>
          <w:szCs w:val="22"/>
        </w:rPr>
      </w:pPr>
      <w:r w:rsidRPr="009814A4">
        <w:rPr>
          <w:rFonts w:asciiTheme="majorBidi" w:hAnsiTheme="majorBidi" w:cstheme="majorBidi"/>
          <w:sz w:val="22"/>
          <w:szCs w:val="22"/>
        </w:rPr>
        <w:t xml:space="preserve">Balcombe, from </w:t>
      </w:r>
      <w:r w:rsidRPr="009814A4">
        <w:rPr>
          <w:rFonts w:asciiTheme="majorBidi" w:hAnsiTheme="majorBidi" w:cstheme="majorBidi"/>
          <w:i/>
          <w:iCs/>
          <w:sz w:val="22"/>
          <w:szCs w:val="22"/>
        </w:rPr>
        <w:t xml:space="preserve">“What a Fish Knows” </w:t>
      </w:r>
    </w:p>
    <w:p w14:paraId="17E933FC" w14:textId="0925E3EE" w:rsidR="005C14CB" w:rsidRPr="009814A4" w:rsidRDefault="0065600C" w:rsidP="00C64589">
      <w:pPr>
        <w:pStyle w:val="p1"/>
        <w:rPr>
          <w:rFonts w:asciiTheme="majorBidi" w:hAnsiTheme="majorBidi" w:cstheme="majorBidi"/>
          <w:i/>
          <w:iCs/>
          <w:sz w:val="22"/>
          <w:szCs w:val="22"/>
        </w:rPr>
      </w:pPr>
      <w:proofErr w:type="spellStart"/>
      <w:r w:rsidRPr="009814A4">
        <w:rPr>
          <w:rFonts w:asciiTheme="majorBidi" w:hAnsiTheme="majorBidi" w:cstheme="majorBidi"/>
          <w:sz w:val="22"/>
          <w:szCs w:val="22"/>
        </w:rPr>
        <w:t>Culum</w:t>
      </w:r>
      <w:proofErr w:type="spellEnd"/>
      <w:r w:rsidR="00100932" w:rsidRPr="009814A4">
        <w:rPr>
          <w:rFonts w:asciiTheme="majorBidi" w:hAnsiTheme="majorBidi" w:cstheme="majorBidi"/>
          <w:sz w:val="22"/>
          <w:szCs w:val="22"/>
        </w:rPr>
        <w:t xml:space="preserve">, </w:t>
      </w:r>
      <w:r w:rsidR="00100932" w:rsidRPr="009814A4">
        <w:rPr>
          <w:rFonts w:asciiTheme="majorBidi" w:hAnsiTheme="majorBidi" w:cstheme="majorBidi"/>
          <w:i/>
          <w:iCs/>
          <w:sz w:val="22"/>
          <w:szCs w:val="22"/>
        </w:rPr>
        <w:t xml:space="preserve">Fish Intelligence, Sentience, and Ethics </w:t>
      </w:r>
    </w:p>
    <w:p w14:paraId="47079682" w14:textId="77777777" w:rsidR="00100932" w:rsidRPr="009814A4" w:rsidRDefault="00100932" w:rsidP="00C64589">
      <w:pPr>
        <w:pStyle w:val="p1"/>
        <w:rPr>
          <w:rStyle w:val="s1"/>
          <w:rFonts w:asciiTheme="majorBidi" w:hAnsiTheme="majorBidi" w:cstheme="majorBidi"/>
          <w:i/>
          <w:iCs/>
          <w:sz w:val="22"/>
          <w:szCs w:val="22"/>
        </w:rPr>
      </w:pPr>
    </w:p>
    <w:p w14:paraId="107D37AC" w14:textId="52775992" w:rsidR="004B5B05"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April 14 and 16</w:t>
      </w:r>
      <w:r w:rsidR="009814A4" w:rsidRPr="009814A4">
        <w:rPr>
          <w:rStyle w:val="s1"/>
          <w:rFonts w:asciiTheme="majorBidi" w:hAnsiTheme="majorBidi" w:cstheme="majorBidi"/>
          <w:sz w:val="22"/>
          <w:szCs w:val="22"/>
          <w:u w:val="single"/>
        </w:rPr>
        <w:t xml:space="preserve"> – </w:t>
      </w:r>
      <w:r w:rsidR="004B5B05" w:rsidRPr="009814A4">
        <w:rPr>
          <w:rFonts w:asciiTheme="majorBidi" w:hAnsiTheme="majorBidi" w:cstheme="majorBidi"/>
          <w:i/>
          <w:iCs/>
          <w:sz w:val="22"/>
          <w:szCs w:val="22"/>
          <w:u w:val="single"/>
        </w:rPr>
        <w:t>Convergent evolution</w:t>
      </w:r>
    </w:p>
    <w:p w14:paraId="1B744E63" w14:textId="5F5FD4A9" w:rsidR="004B5B05" w:rsidRPr="009814A4" w:rsidRDefault="0063035C" w:rsidP="00F37896">
      <w:pPr>
        <w:pStyle w:val="p1"/>
        <w:rPr>
          <w:rFonts w:asciiTheme="majorBidi" w:hAnsiTheme="majorBidi" w:cstheme="majorBidi"/>
          <w:i/>
          <w:iCs/>
          <w:sz w:val="22"/>
          <w:szCs w:val="22"/>
        </w:rPr>
      </w:pPr>
      <w:r w:rsidRPr="009814A4">
        <w:rPr>
          <w:rFonts w:asciiTheme="majorBidi" w:hAnsiTheme="majorBidi" w:cstheme="majorBidi"/>
          <w:sz w:val="22"/>
          <w:szCs w:val="22"/>
        </w:rPr>
        <w:t xml:space="preserve">Godfrey-Smith, </w:t>
      </w:r>
      <w:r w:rsidR="004B5B05" w:rsidRPr="009814A4">
        <w:rPr>
          <w:rFonts w:asciiTheme="majorBidi" w:hAnsiTheme="majorBidi" w:cstheme="majorBidi"/>
          <w:i/>
          <w:iCs/>
          <w:sz w:val="22"/>
          <w:szCs w:val="22"/>
        </w:rPr>
        <w:t>Cephalopods and the</w:t>
      </w:r>
      <w:r w:rsidR="00F37896" w:rsidRPr="009814A4">
        <w:rPr>
          <w:rFonts w:asciiTheme="majorBidi" w:hAnsiTheme="majorBidi" w:cstheme="majorBidi"/>
          <w:i/>
          <w:iCs/>
          <w:sz w:val="22"/>
          <w:szCs w:val="22"/>
        </w:rPr>
        <w:t xml:space="preserve"> </w:t>
      </w:r>
      <w:r w:rsidR="004B5B05" w:rsidRPr="009814A4">
        <w:rPr>
          <w:rFonts w:asciiTheme="majorBidi" w:hAnsiTheme="majorBidi" w:cstheme="majorBidi"/>
          <w:i/>
          <w:iCs/>
          <w:sz w:val="22"/>
          <w:szCs w:val="22"/>
        </w:rPr>
        <w:t>evolution of the mind</w:t>
      </w:r>
    </w:p>
    <w:p w14:paraId="187E0ED2" w14:textId="6D9FEB9D" w:rsidR="004B5B05" w:rsidRPr="009814A4" w:rsidRDefault="0063035C" w:rsidP="00F37896">
      <w:pPr>
        <w:pStyle w:val="p1"/>
        <w:rPr>
          <w:rFonts w:asciiTheme="majorBidi" w:hAnsiTheme="majorBidi" w:cstheme="majorBidi"/>
          <w:sz w:val="22"/>
          <w:szCs w:val="22"/>
        </w:rPr>
      </w:pPr>
      <w:r w:rsidRPr="009814A4">
        <w:rPr>
          <w:rFonts w:asciiTheme="majorBidi" w:hAnsiTheme="majorBidi" w:cstheme="majorBidi"/>
          <w:sz w:val="22"/>
          <w:szCs w:val="22"/>
        </w:rPr>
        <w:t xml:space="preserve">Marino, </w:t>
      </w:r>
      <w:r w:rsidR="004B5B05" w:rsidRPr="009814A4">
        <w:rPr>
          <w:rFonts w:asciiTheme="majorBidi" w:hAnsiTheme="majorBidi" w:cstheme="majorBidi"/>
          <w:sz w:val="22"/>
          <w:szCs w:val="22"/>
        </w:rPr>
        <w:t>Convergence of complex</w:t>
      </w:r>
      <w:r w:rsidR="00F37896" w:rsidRPr="009814A4">
        <w:rPr>
          <w:rFonts w:asciiTheme="majorBidi" w:hAnsiTheme="majorBidi" w:cstheme="majorBidi"/>
          <w:sz w:val="22"/>
          <w:szCs w:val="22"/>
        </w:rPr>
        <w:t xml:space="preserve"> </w:t>
      </w:r>
      <w:r w:rsidR="004B5B05" w:rsidRPr="009814A4">
        <w:rPr>
          <w:rFonts w:asciiTheme="majorBidi" w:hAnsiTheme="majorBidi" w:cstheme="majorBidi"/>
          <w:sz w:val="22"/>
          <w:szCs w:val="22"/>
        </w:rPr>
        <w:t>cognitive abilities in cetaceans and great</w:t>
      </w:r>
      <w:r w:rsidR="00F37896" w:rsidRPr="009814A4">
        <w:rPr>
          <w:rFonts w:asciiTheme="majorBidi" w:hAnsiTheme="majorBidi" w:cstheme="majorBidi"/>
          <w:sz w:val="22"/>
          <w:szCs w:val="22"/>
        </w:rPr>
        <w:t xml:space="preserve"> </w:t>
      </w:r>
      <w:r w:rsidRPr="009814A4">
        <w:rPr>
          <w:rFonts w:asciiTheme="majorBidi" w:hAnsiTheme="majorBidi" w:cstheme="majorBidi"/>
          <w:sz w:val="22"/>
          <w:szCs w:val="22"/>
        </w:rPr>
        <w:t>apes</w:t>
      </w:r>
    </w:p>
    <w:p w14:paraId="7AB3DE6E" w14:textId="77777777" w:rsidR="005C14CB" w:rsidRPr="009814A4" w:rsidRDefault="005C14CB" w:rsidP="005739F2">
      <w:pPr>
        <w:pStyle w:val="p1"/>
        <w:rPr>
          <w:rStyle w:val="s1"/>
          <w:rFonts w:asciiTheme="majorBidi" w:hAnsiTheme="majorBidi" w:cstheme="majorBidi"/>
          <w:sz w:val="22"/>
          <w:szCs w:val="22"/>
          <w:u w:val="single"/>
        </w:rPr>
      </w:pPr>
    </w:p>
    <w:p w14:paraId="0FA5C191" w14:textId="265B34F3" w:rsidR="004B5B05"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April 21 and 23</w:t>
      </w:r>
      <w:r w:rsidR="009814A4" w:rsidRPr="009814A4">
        <w:rPr>
          <w:rStyle w:val="s1"/>
          <w:rFonts w:asciiTheme="majorBidi" w:hAnsiTheme="majorBidi" w:cstheme="majorBidi"/>
          <w:sz w:val="22"/>
          <w:szCs w:val="22"/>
          <w:u w:val="single"/>
        </w:rPr>
        <w:t xml:space="preserve"> – </w:t>
      </w:r>
      <w:r w:rsidR="004B5B05" w:rsidRPr="009814A4">
        <w:rPr>
          <w:rFonts w:asciiTheme="majorBidi" w:hAnsiTheme="majorBidi" w:cstheme="majorBidi"/>
          <w:i/>
          <w:iCs/>
          <w:sz w:val="22"/>
          <w:szCs w:val="22"/>
          <w:u w:val="single"/>
        </w:rPr>
        <w:t>Sociality, culture, morality</w:t>
      </w:r>
    </w:p>
    <w:p w14:paraId="64FFA35A" w14:textId="477D6F88" w:rsidR="004B5B05" w:rsidRPr="009814A4" w:rsidRDefault="00333AF9" w:rsidP="004B5B05">
      <w:pPr>
        <w:pStyle w:val="p1"/>
        <w:rPr>
          <w:rFonts w:asciiTheme="majorBidi" w:hAnsiTheme="majorBidi" w:cstheme="majorBidi"/>
          <w:i/>
          <w:iCs/>
          <w:sz w:val="22"/>
          <w:szCs w:val="22"/>
        </w:rPr>
      </w:pPr>
      <w:r w:rsidRPr="009814A4">
        <w:rPr>
          <w:rFonts w:asciiTheme="majorBidi" w:hAnsiTheme="majorBidi" w:cstheme="majorBidi"/>
          <w:sz w:val="22"/>
          <w:szCs w:val="22"/>
        </w:rPr>
        <w:t xml:space="preserve">Whiten et al., </w:t>
      </w:r>
      <w:r w:rsidRPr="009814A4">
        <w:rPr>
          <w:rFonts w:asciiTheme="majorBidi" w:hAnsiTheme="majorBidi" w:cstheme="majorBidi"/>
          <w:i/>
          <w:iCs/>
          <w:sz w:val="22"/>
          <w:szCs w:val="22"/>
        </w:rPr>
        <w:t>Cultures in chimpanzees</w:t>
      </w:r>
    </w:p>
    <w:p w14:paraId="224F9CDC" w14:textId="6E83120C" w:rsidR="004B5B05" w:rsidRPr="009814A4" w:rsidRDefault="00333AF9" w:rsidP="004B5B05">
      <w:pPr>
        <w:pStyle w:val="p1"/>
        <w:rPr>
          <w:rFonts w:asciiTheme="majorBidi" w:hAnsiTheme="majorBidi" w:cstheme="majorBidi"/>
          <w:i/>
          <w:iCs/>
          <w:sz w:val="22"/>
          <w:szCs w:val="22"/>
        </w:rPr>
      </w:pPr>
      <w:r w:rsidRPr="009814A4">
        <w:rPr>
          <w:rFonts w:asciiTheme="majorBidi" w:hAnsiTheme="majorBidi" w:cstheme="majorBidi"/>
          <w:sz w:val="22"/>
          <w:szCs w:val="22"/>
        </w:rPr>
        <w:t xml:space="preserve">Pierce &amp; </w:t>
      </w:r>
      <w:proofErr w:type="spellStart"/>
      <w:r w:rsidRPr="009814A4">
        <w:rPr>
          <w:rFonts w:asciiTheme="majorBidi" w:hAnsiTheme="majorBidi" w:cstheme="majorBidi"/>
          <w:sz w:val="22"/>
          <w:szCs w:val="22"/>
        </w:rPr>
        <w:t>Bekoff</w:t>
      </w:r>
      <w:proofErr w:type="spellEnd"/>
      <w:r w:rsidRPr="009814A4">
        <w:rPr>
          <w:rFonts w:asciiTheme="majorBidi" w:hAnsiTheme="majorBidi" w:cstheme="majorBidi"/>
          <w:sz w:val="22"/>
          <w:szCs w:val="22"/>
        </w:rPr>
        <w:t xml:space="preserve">, </w:t>
      </w:r>
      <w:r w:rsidRPr="009814A4">
        <w:rPr>
          <w:rFonts w:asciiTheme="majorBidi" w:hAnsiTheme="majorBidi" w:cstheme="majorBidi"/>
          <w:i/>
          <w:iCs/>
          <w:sz w:val="22"/>
          <w:szCs w:val="22"/>
        </w:rPr>
        <w:t>Wild Justice Redux</w:t>
      </w:r>
    </w:p>
    <w:p w14:paraId="634156B9" w14:textId="77777777" w:rsidR="004B5B05" w:rsidRPr="009814A4" w:rsidRDefault="004B5B05" w:rsidP="004B5B05">
      <w:pPr>
        <w:pStyle w:val="p1"/>
        <w:rPr>
          <w:rFonts w:asciiTheme="majorBidi" w:hAnsiTheme="majorBidi" w:cstheme="majorBidi"/>
          <w:sz w:val="22"/>
          <w:szCs w:val="22"/>
        </w:rPr>
      </w:pPr>
    </w:p>
    <w:p w14:paraId="0DB7BE78" w14:textId="669E93B5" w:rsidR="004B5B05" w:rsidRPr="009814A4" w:rsidRDefault="00A77BA3" w:rsidP="009814A4">
      <w:pPr>
        <w:pStyle w:val="p1"/>
        <w:rPr>
          <w:rFonts w:asciiTheme="majorBidi" w:hAnsiTheme="majorBidi" w:cstheme="majorBidi"/>
          <w:sz w:val="22"/>
          <w:szCs w:val="22"/>
          <w:u w:val="single"/>
        </w:rPr>
      </w:pPr>
      <w:r w:rsidRPr="009814A4">
        <w:rPr>
          <w:rStyle w:val="s1"/>
          <w:rFonts w:asciiTheme="majorBidi" w:hAnsiTheme="majorBidi" w:cstheme="majorBidi"/>
          <w:sz w:val="22"/>
          <w:szCs w:val="22"/>
          <w:u w:val="single"/>
        </w:rPr>
        <w:t xml:space="preserve">April 28 and 30 </w:t>
      </w:r>
      <w:r w:rsidR="009814A4" w:rsidRPr="009814A4">
        <w:rPr>
          <w:rStyle w:val="s1"/>
          <w:rFonts w:asciiTheme="majorBidi" w:hAnsiTheme="majorBidi" w:cstheme="majorBidi"/>
          <w:sz w:val="22"/>
          <w:szCs w:val="22"/>
          <w:u w:val="single"/>
        </w:rPr>
        <w:t xml:space="preserve">– </w:t>
      </w:r>
      <w:r w:rsidR="004B5B05" w:rsidRPr="009814A4">
        <w:rPr>
          <w:rFonts w:asciiTheme="majorBidi" w:hAnsiTheme="majorBidi" w:cstheme="majorBidi"/>
          <w:i/>
          <w:iCs/>
          <w:sz w:val="22"/>
          <w:szCs w:val="22"/>
          <w:u w:val="single"/>
        </w:rPr>
        <w:t>Animal minds and ethics</w:t>
      </w:r>
    </w:p>
    <w:p w14:paraId="2E7FE8C4" w14:textId="7EC27118" w:rsidR="00303D70" w:rsidRPr="009814A4" w:rsidRDefault="00303D70" w:rsidP="00303D70">
      <w:pPr>
        <w:pStyle w:val="p1"/>
        <w:rPr>
          <w:rFonts w:asciiTheme="majorBidi" w:hAnsiTheme="majorBidi" w:cstheme="majorBidi"/>
          <w:i/>
          <w:iCs/>
          <w:sz w:val="22"/>
          <w:szCs w:val="22"/>
        </w:rPr>
      </w:pPr>
      <w:proofErr w:type="spellStart"/>
      <w:r w:rsidRPr="009814A4">
        <w:rPr>
          <w:rFonts w:asciiTheme="majorBidi" w:hAnsiTheme="majorBidi" w:cstheme="majorBidi"/>
          <w:sz w:val="22"/>
          <w:szCs w:val="22"/>
        </w:rPr>
        <w:t>Nawroth</w:t>
      </w:r>
      <w:proofErr w:type="spellEnd"/>
      <w:r w:rsidRPr="009814A4">
        <w:rPr>
          <w:rFonts w:asciiTheme="majorBidi" w:hAnsiTheme="majorBidi" w:cstheme="majorBidi"/>
          <w:sz w:val="22"/>
          <w:szCs w:val="22"/>
        </w:rPr>
        <w:t xml:space="preserve">, et al. </w:t>
      </w:r>
      <w:r w:rsidRPr="009814A4">
        <w:rPr>
          <w:rFonts w:asciiTheme="majorBidi" w:hAnsiTheme="majorBidi" w:cstheme="majorBidi"/>
          <w:i/>
          <w:iCs/>
          <w:sz w:val="22"/>
          <w:szCs w:val="22"/>
        </w:rPr>
        <w:t>Farm Animal Cognition—Linking Behavior, Welfare and Ethics</w:t>
      </w:r>
    </w:p>
    <w:p w14:paraId="41148B3D" w14:textId="1D40B55D" w:rsidR="004B5B05" w:rsidRPr="009814A4" w:rsidRDefault="00E3307F" w:rsidP="00E3307F">
      <w:pPr>
        <w:pStyle w:val="p1"/>
        <w:rPr>
          <w:rFonts w:asciiTheme="majorBidi" w:hAnsiTheme="majorBidi" w:cstheme="majorBidi"/>
          <w:i/>
          <w:iCs/>
          <w:sz w:val="22"/>
          <w:szCs w:val="22"/>
        </w:rPr>
      </w:pPr>
      <w:proofErr w:type="spellStart"/>
      <w:r w:rsidRPr="009814A4">
        <w:rPr>
          <w:rFonts w:asciiTheme="majorBidi" w:hAnsiTheme="majorBidi" w:cstheme="majorBidi"/>
          <w:sz w:val="22"/>
          <w:szCs w:val="22"/>
        </w:rPr>
        <w:t>Bekoff</w:t>
      </w:r>
      <w:proofErr w:type="spellEnd"/>
      <w:r w:rsidRPr="009814A4">
        <w:rPr>
          <w:rFonts w:asciiTheme="majorBidi" w:hAnsiTheme="majorBidi" w:cstheme="majorBidi"/>
          <w:sz w:val="22"/>
          <w:szCs w:val="22"/>
        </w:rPr>
        <w:t xml:space="preserve">, </w:t>
      </w:r>
      <w:r w:rsidR="004B5B05" w:rsidRPr="009814A4">
        <w:rPr>
          <w:rFonts w:asciiTheme="majorBidi" w:hAnsiTheme="majorBidi" w:cstheme="majorBidi"/>
          <w:i/>
          <w:iCs/>
          <w:sz w:val="22"/>
          <w:szCs w:val="22"/>
        </w:rPr>
        <w:t>Representing and</w:t>
      </w:r>
      <w:r w:rsidRPr="009814A4">
        <w:rPr>
          <w:rFonts w:asciiTheme="majorBidi" w:hAnsiTheme="majorBidi" w:cstheme="majorBidi"/>
          <w:i/>
          <w:iCs/>
          <w:sz w:val="22"/>
          <w:szCs w:val="22"/>
        </w:rPr>
        <w:t xml:space="preserve"> misrepresenting animals</w:t>
      </w:r>
    </w:p>
    <w:p w14:paraId="088F4F7D" w14:textId="495DC9DA" w:rsidR="0024492A" w:rsidRPr="009814A4" w:rsidRDefault="0024492A" w:rsidP="00E3307F">
      <w:pPr>
        <w:pStyle w:val="p1"/>
        <w:rPr>
          <w:rFonts w:asciiTheme="majorBidi" w:hAnsiTheme="majorBidi" w:cstheme="majorBidi"/>
          <w:b/>
          <w:bCs/>
          <w:sz w:val="22"/>
          <w:szCs w:val="22"/>
        </w:rPr>
      </w:pPr>
      <w:r w:rsidRPr="009814A4">
        <w:rPr>
          <w:rFonts w:asciiTheme="majorBidi" w:hAnsiTheme="majorBidi" w:cstheme="majorBidi"/>
          <w:b/>
          <w:bCs/>
          <w:i/>
          <w:iCs/>
          <w:sz w:val="22"/>
          <w:szCs w:val="22"/>
        </w:rPr>
        <w:t>Second Long Paper Due</w:t>
      </w:r>
      <w:r w:rsidR="009814A4" w:rsidRPr="009814A4">
        <w:rPr>
          <w:rFonts w:asciiTheme="majorBidi" w:hAnsiTheme="majorBidi" w:cstheme="majorBidi"/>
          <w:b/>
          <w:bCs/>
          <w:i/>
          <w:iCs/>
          <w:sz w:val="22"/>
          <w:szCs w:val="22"/>
        </w:rPr>
        <w:t>, April 30</w:t>
      </w:r>
      <w:r w:rsidR="009814A4" w:rsidRPr="009814A4">
        <w:rPr>
          <w:rFonts w:asciiTheme="majorBidi" w:hAnsiTheme="majorBidi" w:cstheme="majorBidi"/>
          <w:b/>
          <w:bCs/>
          <w:i/>
          <w:iCs/>
          <w:sz w:val="22"/>
          <w:szCs w:val="22"/>
          <w:vertAlign w:val="superscript"/>
        </w:rPr>
        <w:t>th</w:t>
      </w:r>
      <w:r w:rsidR="009814A4" w:rsidRPr="009814A4">
        <w:rPr>
          <w:rFonts w:asciiTheme="majorBidi" w:hAnsiTheme="majorBidi" w:cstheme="majorBidi"/>
          <w:b/>
          <w:bCs/>
          <w:i/>
          <w:iCs/>
          <w:sz w:val="22"/>
          <w:szCs w:val="22"/>
        </w:rPr>
        <w:t xml:space="preserve"> </w:t>
      </w:r>
    </w:p>
    <w:p w14:paraId="63F2824D" w14:textId="6C9564F0" w:rsidR="005739F2" w:rsidRPr="009814A4" w:rsidRDefault="00E3307F" w:rsidP="009814A4">
      <w:pPr>
        <w:pStyle w:val="p1"/>
        <w:rPr>
          <w:rFonts w:asciiTheme="majorBidi" w:hAnsiTheme="majorBidi" w:cstheme="majorBidi"/>
          <w:sz w:val="22"/>
          <w:szCs w:val="22"/>
        </w:rPr>
      </w:pPr>
      <w:r w:rsidRPr="009814A4">
        <w:rPr>
          <w:rFonts w:asciiTheme="majorBidi" w:hAnsiTheme="majorBidi" w:cstheme="majorBidi"/>
          <w:sz w:val="22"/>
          <w:szCs w:val="22"/>
        </w:rPr>
        <w:t xml:space="preserve"> </w:t>
      </w:r>
    </w:p>
    <w:p w14:paraId="26E5BEEE" w14:textId="77777777" w:rsidR="005739F2" w:rsidRPr="009814A4" w:rsidRDefault="005739F2" w:rsidP="005739F2">
      <w:pPr>
        <w:pStyle w:val="p1"/>
        <w:rPr>
          <w:rFonts w:asciiTheme="majorBidi" w:hAnsiTheme="majorBidi" w:cstheme="majorBidi"/>
          <w:sz w:val="22"/>
          <w:szCs w:val="22"/>
        </w:rPr>
      </w:pPr>
    </w:p>
    <w:p w14:paraId="54D151DB" w14:textId="1CB60E83" w:rsidR="005739F2" w:rsidRPr="009814A4" w:rsidRDefault="002823E9" w:rsidP="005739F2">
      <w:pPr>
        <w:pStyle w:val="p1"/>
        <w:rPr>
          <w:rFonts w:asciiTheme="majorBidi" w:hAnsiTheme="majorBidi" w:cstheme="majorBidi"/>
          <w:b/>
          <w:bCs/>
          <w:sz w:val="22"/>
          <w:szCs w:val="22"/>
          <w:u w:val="single"/>
        </w:rPr>
      </w:pPr>
      <w:r w:rsidRPr="009814A4">
        <w:rPr>
          <w:rFonts w:asciiTheme="majorBidi" w:hAnsiTheme="majorBidi" w:cstheme="majorBidi"/>
          <w:b/>
          <w:bCs/>
          <w:sz w:val="22"/>
          <w:szCs w:val="22"/>
          <w:u w:val="single"/>
        </w:rPr>
        <w:t xml:space="preserve">Reading Response Paper Schedule </w:t>
      </w:r>
    </w:p>
    <w:p w14:paraId="0A27D210" w14:textId="065A4EE3" w:rsidR="005739F2" w:rsidRPr="009814A4" w:rsidRDefault="005739F2" w:rsidP="002530A1">
      <w:pPr>
        <w:pStyle w:val="p1"/>
        <w:rPr>
          <w:rFonts w:asciiTheme="majorBidi" w:hAnsiTheme="majorBidi" w:cstheme="majorBidi"/>
          <w:sz w:val="22"/>
          <w:szCs w:val="22"/>
        </w:rPr>
      </w:pPr>
    </w:p>
    <w:p w14:paraId="34B25D85" w14:textId="0F5785AB" w:rsidR="005739F2" w:rsidRPr="009814A4" w:rsidRDefault="00D55483" w:rsidP="005739F2">
      <w:pPr>
        <w:pStyle w:val="p1"/>
        <w:rPr>
          <w:rFonts w:asciiTheme="majorBidi" w:hAnsiTheme="majorBidi" w:cstheme="majorBidi"/>
          <w:sz w:val="22"/>
          <w:szCs w:val="22"/>
          <w:u w:val="single"/>
        </w:rPr>
      </w:pPr>
      <w:r w:rsidRPr="009814A4">
        <w:rPr>
          <w:rFonts w:asciiTheme="majorBidi" w:hAnsiTheme="majorBidi" w:cstheme="majorBidi"/>
          <w:sz w:val="22"/>
          <w:szCs w:val="22"/>
          <w:u w:val="single"/>
        </w:rPr>
        <w:t>Group 1</w:t>
      </w:r>
      <w:r w:rsidR="002823E9" w:rsidRPr="009814A4">
        <w:rPr>
          <w:rFonts w:asciiTheme="majorBidi" w:hAnsiTheme="majorBidi" w:cstheme="majorBidi"/>
          <w:sz w:val="22"/>
          <w:szCs w:val="22"/>
          <w:u w:val="single"/>
        </w:rPr>
        <w:t xml:space="preserve"> (choose 1)</w:t>
      </w:r>
      <w:r w:rsidRPr="009814A4">
        <w:rPr>
          <w:rFonts w:asciiTheme="majorBidi" w:hAnsiTheme="majorBidi" w:cstheme="majorBidi"/>
          <w:sz w:val="22"/>
          <w:szCs w:val="22"/>
          <w:u w:val="single"/>
        </w:rPr>
        <w:t xml:space="preserve">: </w:t>
      </w:r>
    </w:p>
    <w:p w14:paraId="17D6C8D3" w14:textId="77777777" w:rsidR="00D55483" w:rsidRPr="009814A4" w:rsidRDefault="00D55483" w:rsidP="00D55483">
      <w:pPr>
        <w:rPr>
          <w:rFonts w:asciiTheme="majorBidi" w:eastAsia="Times New Roman" w:hAnsiTheme="majorBidi" w:cstheme="majorBidi"/>
          <w:i/>
          <w:iCs/>
          <w:sz w:val="22"/>
          <w:szCs w:val="22"/>
        </w:rPr>
      </w:pPr>
      <w:proofErr w:type="spellStart"/>
      <w:r w:rsidRPr="009814A4">
        <w:rPr>
          <w:rFonts w:asciiTheme="majorBidi" w:eastAsia="Times New Roman" w:hAnsiTheme="majorBidi" w:cstheme="majorBidi"/>
          <w:sz w:val="22"/>
          <w:szCs w:val="22"/>
        </w:rPr>
        <w:t>Burghardt</w:t>
      </w:r>
      <w:proofErr w:type="spellEnd"/>
      <w:r w:rsidRPr="009814A4">
        <w:rPr>
          <w:rFonts w:asciiTheme="majorBidi" w:eastAsia="Times New Roman" w:hAnsiTheme="majorBidi" w:cstheme="majorBidi"/>
          <w:sz w:val="22"/>
          <w:szCs w:val="22"/>
        </w:rPr>
        <w:t xml:space="preserve">, </w:t>
      </w:r>
      <w:r w:rsidRPr="009814A4">
        <w:rPr>
          <w:rFonts w:asciiTheme="majorBidi" w:eastAsia="Times New Roman" w:hAnsiTheme="majorBidi" w:cstheme="majorBidi"/>
          <w:i/>
          <w:iCs/>
          <w:sz w:val="22"/>
          <w:szCs w:val="22"/>
        </w:rPr>
        <w:t>Critical Anthropomorphism, Uncritical Anthropocentrism, and Naïve Nominalism</w:t>
      </w:r>
    </w:p>
    <w:p w14:paraId="25E315EE" w14:textId="77777777" w:rsidR="00D55483" w:rsidRPr="009814A4" w:rsidRDefault="00D55483" w:rsidP="00D55483">
      <w:pPr>
        <w:pStyle w:val="p1"/>
        <w:tabs>
          <w:tab w:val="left" w:pos="5797"/>
        </w:tabs>
        <w:rPr>
          <w:rFonts w:asciiTheme="majorBidi" w:hAnsiTheme="majorBidi" w:cstheme="majorBidi"/>
          <w:i/>
          <w:iCs/>
          <w:sz w:val="22"/>
          <w:szCs w:val="22"/>
        </w:rPr>
      </w:pPr>
      <w:r w:rsidRPr="009814A4">
        <w:rPr>
          <w:rFonts w:asciiTheme="majorBidi" w:hAnsiTheme="majorBidi" w:cstheme="majorBidi"/>
          <w:sz w:val="22"/>
          <w:szCs w:val="22"/>
        </w:rPr>
        <w:t xml:space="preserve">Dennett, </w:t>
      </w:r>
      <w:r w:rsidRPr="009814A4">
        <w:rPr>
          <w:rFonts w:asciiTheme="majorBidi" w:hAnsiTheme="majorBidi" w:cstheme="majorBidi"/>
          <w:i/>
          <w:iCs/>
          <w:sz w:val="22"/>
          <w:szCs w:val="22"/>
        </w:rPr>
        <w:t>Animal consciousness: What matters and why</w:t>
      </w:r>
      <w:r w:rsidRPr="009814A4">
        <w:rPr>
          <w:rFonts w:asciiTheme="majorBidi" w:hAnsiTheme="majorBidi" w:cstheme="majorBidi"/>
          <w:i/>
          <w:iCs/>
          <w:sz w:val="22"/>
          <w:szCs w:val="22"/>
        </w:rPr>
        <w:tab/>
      </w:r>
    </w:p>
    <w:p w14:paraId="3B5FC338" w14:textId="77777777" w:rsidR="00D55483" w:rsidRPr="009814A4" w:rsidRDefault="00D55483" w:rsidP="00D55483">
      <w:pPr>
        <w:rPr>
          <w:rFonts w:asciiTheme="majorBidi" w:eastAsia="Times New Roman" w:hAnsiTheme="majorBidi" w:cstheme="majorBidi"/>
          <w:i/>
          <w:iCs/>
          <w:sz w:val="22"/>
          <w:szCs w:val="22"/>
        </w:rPr>
      </w:pPr>
      <w:proofErr w:type="spellStart"/>
      <w:r w:rsidRPr="009814A4">
        <w:rPr>
          <w:rStyle w:val="s1"/>
          <w:rFonts w:asciiTheme="majorBidi" w:hAnsiTheme="majorBidi" w:cstheme="majorBidi"/>
          <w:sz w:val="22"/>
          <w:szCs w:val="22"/>
        </w:rPr>
        <w:t>Wystrach</w:t>
      </w:r>
      <w:proofErr w:type="spellEnd"/>
      <w:r w:rsidRPr="009814A4">
        <w:rPr>
          <w:rStyle w:val="s1"/>
          <w:rFonts w:asciiTheme="majorBidi" w:hAnsiTheme="majorBidi" w:cstheme="majorBidi"/>
          <w:sz w:val="22"/>
          <w:szCs w:val="22"/>
        </w:rPr>
        <w:t xml:space="preserve">, et al. </w:t>
      </w:r>
      <w:r w:rsidRPr="009814A4">
        <w:rPr>
          <w:rStyle w:val="s1"/>
          <w:rFonts w:asciiTheme="majorBidi" w:hAnsiTheme="majorBidi" w:cstheme="majorBidi"/>
          <w:i/>
          <w:iCs/>
          <w:sz w:val="22"/>
          <w:szCs w:val="22"/>
        </w:rPr>
        <w:t xml:space="preserve">Running Paths to Nowhere: </w:t>
      </w:r>
      <w:r w:rsidRPr="009814A4">
        <w:rPr>
          <w:rFonts w:asciiTheme="majorBidi" w:eastAsia="Times New Roman" w:hAnsiTheme="majorBidi" w:cstheme="majorBidi"/>
          <w:i/>
          <w:iCs/>
          <w:sz w:val="22"/>
          <w:szCs w:val="22"/>
        </w:rPr>
        <w:t>repetition of routes shows how navigating ants modulate online the weights accorded to cues</w:t>
      </w:r>
    </w:p>
    <w:p w14:paraId="442B32A6" w14:textId="77777777" w:rsidR="00CD686E" w:rsidRPr="009814A4" w:rsidRDefault="00CD686E" w:rsidP="00D55483">
      <w:pPr>
        <w:rPr>
          <w:rFonts w:asciiTheme="majorBidi" w:eastAsia="Times New Roman" w:hAnsiTheme="majorBidi" w:cstheme="majorBidi"/>
          <w:i/>
          <w:iCs/>
          <w:sz w:val="22"/>
          <w:szCs w:val="22"/>
        </w:rPr>
      </w:pPr>
    </w:p>
    <w:p w14:paraId="4842F5D4" w14:textId="40475788" w:rsidR="00CD686E" w:rsidRPr="009814A4" w:rsidRDefault="00CD686E" w:rsidP="00D55483">
      <w:pPr>
        <w:rPr>
          <w:rFonts w:asciiTheme="majorBidi" w:eastAsia="Times New Roman" w:hAnsiTheme="majorBidi" w:cstheme="majorBidi"/>
          <w:iCs/>
          <w:sz w:val="22"/>
          <w:szCs w:val="22"/>
          <w:u w:val="single"/>
        </w:rPr>
      </w:pPr>
      <w:r w:rsidRPr="009814A4">
        <w:rPr>
          <w:rFonts w:asciiTheme="majorBidi" w:eastAsia="Times New Roman" w:hAnsiTheme="majorBidi" w:cstheme="majorBidi"/>
          <w:iCs/>
          <w:sz w:val="22"/>
          <w:szCs w:val="22"/>
          <w:u w:val="single"/>
        </w:rPr>
        <w:t>Group 2</w:t>
      </w:r>
      <w:r w:rsidR="002823E9" w:rsidRPr="009814A4">
        <w:rPr>
          <w:rFonts w:asciiTheme="majorBidi" w:eastAsia="Times New Roman" w:hAnsiTheme="majorBidi" w:cstheme="majorBidi"/>
          <w:iCs/>
          <w:sz w:val="22"/>
          <w:szCs w:val="22"/>
          <w:u w:val="single"/>
        </w:rPr>
        <w:t xml:space="preserve"> (choose 1)</w:t>
      </w:r>
      <w:r w:rsidRPr="009814A4">
        <w:rPr>
          <w:rFonts w:asciiTheme="majorBidi" w:eastAsia="Times New Roman" w:hAnsiTheme="majorBidi" w:cstheme="majorBidi"/>
          <w:iCs/>
          <w:sz w:val="22"/>
          <w:szCs w:val="22"/>
          <w:u w:val="single"/>
        </w:rPr>
        <w:t>:</w:t>
      </w:r>
    </w:p>
    <w:p w14:paraId="5291882D" w14:textId="77777777" w:rsidR="00CD686E" w:rsidRPr="009814A4" w:rsidRDefault="00CD686E" w:rsidP="00CD686E">
      <w:pPr>
        <w:pStyle w:val="p1"/>
        <w:rPr>
          <w:rFonts w:asciiTheme="majorBidi" w:hAnsiTheme="majorBidi" w:cstheme="majorBidi"/>
          <w:i/>
          <w:iCs/>
          <w:sz w:val="22"/>
          <w:szCs w:val="22"/>
        </w:rPr>
      </w:pPr>
      <w:proofErr w:type="spellStart"/>
      <w:r w:rsidRPr="009814A4">
        <w:rPr>
          <w:rFonts w:asciiTheme="majorBidi" w:hAnsiTheme="majorBidi" w:cstheme="majorBidi"/>
          <w:sz w:val="22"/>
          <w:szCs w:val="22"/>
        </w:rPr>
        <w:t>Panksepp</w:t>
      </w:r>
      <w:proofErr w:type="spellEnd"/>
      <w:r w:rsidRPr="009814A4">
        <w:rPr>
          <w:rFonts w:asciiTheme="majorBidi" w:hAnsiTheme="majorBidi" w:cstheme="majorBidi"/>
          <w:sz w:val="22"/>
          <w:szCs w:val="22"/>
        </w:rPr>
        <w:t xml:space="preserve">, </w:t>
      </w:r>
      <w:proofErr w:type="gramStart"/>
      <w:r w:rsidRPr="009814A4">
        <w:rPr>
          <w:rFonts w:asciiTheme="majorBidi" w:hAnsiTheme="majorBidi" w:cstheme="majorBidi"/>
          <w:i/>
          <w:iCs/>
          <w:sz w:val="22"/>
          <w:szCs w:val="22"/>
        </w:rPr>
        <w:t>Do</w:t>
      </w:r>
      <w:proofErr w:type="gramEnd"/>
      <w:r w:rsidRPr="009814A4">
        <w:rPr>
          <w:rFonts w:asciiTheme="majorBidi" w:hAnsiTheme="majorBidi" w:cstheme="majorBidi"/>
          <w:i/>
          <w:iCs/>
          <w:sz w:val="22"/>
          <w:szCs w:val="22"/>
        </w:rPr>
        <w:t xml:space="preserve"> animals have affective lives?</w:t>
      </w:r>
    </w:p>
    <w:p w14:paraId="3421FEFD" w14:textId="77777777" w:rsidR="00CD686E" w:rsidRPr="009814A4" w:rsidRDefault="00CD686E" w:rsidP="00CD686E">
      <w:pPr>
        <w:pStyle w:val="p1"/>
        <w:rPr>
          <w:rStyle w:val="s3"/>
          <w:rFonts w:asciiTheme="majorBidi" w:hAnsiTheme="majorBidi" w:cstheme="majorBidi"/>
          <w:i/>
          <w:iCs/>
          <w:color w:val="auto"/>
          <w:sz w:val="22"/>
          <w:szCs w:val="22"/>
        </w:rPr>
      </w:pPr>
      <w:r w:rsidRPr="009814A4">
        <w:rPr>
          <w:rFonts w:asciiTheme="majorBidi" w:hAnsiTheme="majorBidi" w:cstheme="majorBidi"/>
          <w:sz w:val="22"/>
          <w:szCs w:val="22"/>
        </w:rPr>
        <w:t xml:space="preserve">Cheney &amp; </w:t>
      </w:r>
      <w:proofErr w:type="spellStart"/>
      <w:r w:rsidRPr="009814A4">
        <w:rPr>
          <w:rFonts w:asciiTheme="majorBidi" w:hAnsiTheme="majorBidi" w:cstheme="majorBidi"/>
          <w:sz w:val="22"/>
          <w:szCs w:val="22"/>
        </w:rPr>
        <w:t>Seyfarth</w:t>
      </w:r>
      <w:proofErr w:type="spellEnd"/>
      <w:r w:rsidRPr="009814A4">
        <w:rPr>
          <w:rFonts w:asciiTheme="majorBidi" w:hAnsiTheme="majorBidi" w:cstheme="majorBidi"/>
          <w:sz w:val="22"/>
          <w:szCs w:val="22"/>
        </w:rPr>
        <w:t xml:space="preserve">, </w:t>
      </w:r>
      <w:r w:rsidRPr="009814A4">
        <w:rPr>
          <w:rStyle w:val="s2"/>
          <w:rFonts w:asciiTheme="majorBidi" w:hAnsiTheme="majorBidi" w:cstheme="majorBidi"/>
          <w:i/>
          <w:iCs/>
          <w:color w:val="000000" w:themeColor="text1"/>
          <w:sz w:val="22"/>
          <w:szCs w:val="22"/>
        </w:rPr>
        <w:t>Baboon Metaphysics</w:t>
      </w:r>
      <w:r w:rsidRPr="009814A4">
        <w:rPr>
          <w:rFonts w:asciiTheme="majorBidi" w:hAnsiTheme="majorBidi" w:cstheme="majorBidi"/>
          <w:i/>
          <w:iCs/>
          <w:color w:val="000000" w:themeColor="text1"/>
          <w:sz w:val="22"/>
          <w:szCs w:val="22"/>
        </w:rPr>
        <w:t>,</w:t>
      </w:r>
      <w:r w:rsidRPr="009814A4">
        <w:rPr>
          <w:rFonts w:asciiTheme="majorBidi" w:hAnsiTheme="majorBidi" w:cstheme="majorBidi"/>
          <w:i/>
          <w:iCs/>
          <w:sz w:val="22"/>
          <w:szCs w:val="22"/>
        </w:rPr>
        <w:t xml:space="preserve"> chapter 8 </w:t>
      </w:r>
    </w:p>
    <w:p w14:paraId="1740052E" w14:textId="77777777" w:rsidR="00CD686E" w:rsidRPr="009814A4" w:rsidRDefault="00CD686E" w:rsidP="00CD686E">
      <w:pPr>
        <w:pStyle w:val="p1"/>
        <w:rPr>
          <w:rStyle w:val="s1"/>
          <w:rFonts w:asciiTheme="majorBidi" w:hAnsiTheme="majorBidi" w:cstheme="majorBidi"/>
          <w:i/>
          <w:iCs/>
          <w:sz w:val="22"/>
          <w:szCs w:val="22"/>
        </w:rPr>
      </w:pPr>
      <w:r w:rsidRPr="009814A4">
        <w:rPr>
          <w:rStyle w:val="s1"/>
          <w:rFonts w:asciiTheme="majorBidi" w:hAnsiTheme="majorBidi" w:cstheme="majorBidi"/>
          <w:sz w:val="22"/>
          <w:szCs w:val="22"/>
        </w:rPr>
        <w:t xml:space="preserve">Lea and </w:t>
      </w:r>
      <w:proofErr w:type="spellStart"/>
      <w:r w:rsidRPr="009814A4">
        <w:rPr>
          <w:rStyle w:val="s1"/>
          <w:rFonts w:asciiTheme="majorBidi" w:hAnsiTheme="majorBidi" w:cstheme="majorBidi"/>
          <w:sz w:val="22"/>
          <w:szCs w:val="22"/>
        </w:rPr>
        <w:t>Osthaus</w:t>
      </w:r>
      <w:proofErr w:type="spellEnd"/>
      <w:r w:rsidRPr="009814A4">
        <w:rPr>
          <w:rStyle w:val="s1"/>
          <w:rFonts w:asciiTheme="majorBidi" w:hAnsiTheme="majorBidi" w:cstheme="majorBidi"/>
          <w:sz w:val="22"/>
          <w:szCs w:val="22"/>
        </w:rPr>
        <w:t xml:space="preserve">, </w:t>
      </w:r>
      <w:r w:rsidRPr="009814A4">
        <w:rPr>
          <w:rStyle w:val="s1"/>
          <w:rFonts w:asciiTheme="majorBidi" w:hAnsiTheme="majorBidi" w:cstheme="majorBidi"/>
          <w:i/>
          <w:iCs/>
          <w:sz w:val="22"/>
          <w:szCs w:val="22"/>
        </w:rPr>
        <w:t xml:space="preserve">In What Sense are Dogs Special? </w:t>
      </w:r>
    </w:p>
    <w:p w14:paraId="7E0D5E6C" w14:textId="77777777" w:rsidR="00CD686E" w:rsidRPr="009814A4" w:rsidRDefault="00CD686E" w:rsidP="00D55483">
      <w:pPr>
        <w:rPr>
          <w:rFonts w:asciiTheme="majorBidi" w:eastAsia="Times New Roman" w:hAnsiTheme="majorBidi" w:cstheme="majorBidi"/>
          <w:iCs/>
          <w:sz w:val="22"/>
          <w:szCs w:val="22"/>
          <w:u w:val="single"/>
        </w:rPr>
      </w:pPr>
    </w:p>
    <w:p w14:paraId="0E138450" w14:textId="0DD70169" w:rsidR="00CD686E" w:rsidRPr="009814A4" w:rsidRDefault="00CD686E" w:rsidP="00D55483">
      <w:pPr>
        <w:rPr>
          <w:rFonts w:asciiTheme="majorBidi" w:eastAsia="Times New Roman" w:hAnsiTheme="majorBidi" w:cstheme="majorBidi"/>
          <w:iCs/>
          <w:sz w:val="22"/>
          <w:szCs w:val="22"/>
          <w:u w:val="single"/>
        </w:rPr>
      </w:pPr>
      <w:r w:rsidRPr="009814A4">
        <w:rPr>
          <w:rFonts w:asciiTheme="majorBidi" w:eastAsia="Times New Roman" w:hAnsiTheme="majorBidi" w:cstheme="majorBidi"/>
          <w:iCs/>
          <w:sz w:val="22"/>
          <w:szCs w:val="22"/>
          <w:u w:val="single"/>
        </w:rPr>
        <w:t>Group 3</w:t>
      </w:r>
      <w:r w:rsidR="002823E9" w:rsidRPr="009814A4">
        <w:rPr>
          <w:rFonts w:asciiTheme="majorBidi" w:eastAsia="Times New Roman" w:hAnsiTheme="majorBidi" w:cstheme="majorBidi"/>
          <w:iCs/>
          <w:sz w:val="22"/>
          <w:szCs w:val="22"/>
          <w:u w:val="single"/>
        </w:rPr>
        <w:t xml:space="preserve"> (choose 1)</w:t>
      </w:r>
      <w:r w:rsidRPr="009814A4">
        <w:rPr>
          <w:rFonts w:asciiTheme="majorBidi" w:eastAsia="Times New Roman" w:hAnsiTheme="majorBidi" w:cstheme="majorBidi"/>
          <w:iCs/>
          <w:sz w:val="22"/>
          <w:szCs w:val="22"/>
          <w:u w:val="single"/>
        </w:rPr>
        <w:t xml:space="preserve"> </w:t>
      </w:r>
    </w:p>
    <w:p w14:paraId="4290BBB1" w14:textId="04B0C09B" w:rsidR="00CD686E" w:rsidRPr="009814A4" w:rsidRDefault="00CD686E" w:rsidP="00CD686E">
      <w:pPr>
        <w:pStyle w:val="p1"/>
        <w:rPr>
          <w:rStyle w:val="s1"/>
          <w:rFonts w:asciiTheme="majorBidi" w:hAnsiTheme="majorBidi" w:cstheme="majorBidi"/>
          <w:i/>
          <w:iCs/>
          <w:sz w:val="22"/>
          <w:szCs w:val="22"/>
        </w:rPr>
      </w:pPr>
      <w:proofErr w:type="spellStart"/>
      <w:r w:rsidRPr="009814A4">
        <w:rPr>
          <w:rFonts w:asciiTheme="majorBidi" w:hAnsiTheme="majorBidi" w:cstheme="majorBidi"/>
          <w:sz w:val="22"/>
          <w:szCs w:val="22"/>
        </w:rPr>
        <w:t>Culum</w:t>
      </w:r>
      <w:proofErr w:type="spellEnd"/>
      <w:r w:rsidRPr="009814A4">
        <w:rPr>
          <w:rFonts w:asciiTheme="majorBidi" w:hAnsiTheme="majorBidi" w:cstheme="majorBidi"/>
          <w:sz w:val="22"/>
          <w:szCs w:val="22"/>
        </w:rPr>
        <w:t xml:space="preserve">, </w:t>
      </w:r>
      <w:r w:rsidRPr="009814A4">
        <w:rPr>
          <w:rFonts w:asciiTheme="majorBidi" w:hAnsiTheme="majorBidi" w:cstheme="majorBidi"/>
          <w:i/>
          <w:iCs/>
          <w:sz w:val="22"/>
          <w:szCs w:val="22"/>
        </w:rPr>
        <w:t xml:space="preserve">Fish Intelligence, Sentience, and Ethics </w:t>
      </w:r>
    </w:p>
    <w:p w14:paraId="457D5DE7" w14:textId="77777777" w:rsidR="00CD686E" w:rsidRPr="009814A4" w:rsidRDefault="00CD686E" w:rsidP="00CD686E">
      <w:pPr>
        <w:rPr>
          <w:rFonts w:asciiTheme="majorBidi" w:hAnsiTheme="majorBidi" w:cstheme="majorBidi"/>
          <w:sz w:val="22"/>
          <w:szCs w:val="22"/>
        </w:rPr>
      </w:pPr>
      <w:r w:rsidRPr="009814A4">
        <w:rPr>
          <w:rFonts w:asciiTheme="majorBidi" w:hAnsiTheme="majorBidi" w:cstheme="majorBidi"/>
          <w:sz w:val="22"/>
          <w:szCs w:val="22"/>
        </w:rPr>
        <w:t xml:space="preserve">Godfrey-Smith, </w:t>
      </w:r>
      <w:r w:rsidRPr="009814A4">
        <w:rPr>
          <w:rFonts w:asciiTheme="majorBidi" w:hAnsiTheme="majorBidi" w:cstheme="majorBidi"/>
          <w:i/>
          <w:iCs/>
          <w:sz w:val="22"/>
          <w:szCs w:val="22"/>
        </w:rPr>
        <w:t>Cephalopods and the evolution of the mind</w:t>
      </w:r>
    </w:p>
    <w:p w14:paraId="5B47CDBC" w14:textId="77777777" w:rsidR="0086141B" w:rsidRPr="009814A4" w:rsidRDefault="0086141B" w:rsidP="0086141B">
      <w:pPr>
        <w:pStyle w:val="p1"/>
        <w:rPr>
          <w:rFonts w:asciiTheme="majorBidi" w:hAnsiTheme="majorBidi" w:cstheme="majorBidi"/>
          <w:i/>
          <w:iCs/>
          <w:sz w:val="22"/>
          <w:szCs w:val="22"/>
        </w:rPr>
      </w:pPr>
      <w:r w:rsidRPr="009814A4">
        <w:rPr>
          <w:rFonts w:asciiTheme="majorBidi" w:hAnsiTheme="majorBidi" w:cstheme="majorBidi"/>
          <w:sz w:val="22"/>
          <w:szCs w:val="22"/>
        </w:rPr>
        <w:t xml:space="preserve">Whiten et al., </w:t>
      </w:r>
      <w:r w:rsidRPr="009814A4">
        <w:rPr>
          <w:rFonts w:asciiTheme="majorBidi" w:hAnsiTheme="majorBidi" w:cstheme="majorBidi"/>
          <w:i/>
          <w:iCs/>
          <w:sz w:val="22"/>
          <w:szCs w:val="22"/>
        </w:rPr>
        <w:t>Cultures in chimpanzees</w:t>
      </w:r>
    </w:p>
    <w:p w14:paraId="1DC7B94C" w14:textId="77777777" w:rsidR="00CD686E" w:rsidRPr="009814A4" w:rsidRDefault="00CD686E" w:rsidP="00D55483">
      <w:pPr>
        <w:rPr>
          <w:rFonts w:asciiTheme="majorBidi" w:eastAsia="Times New Roman" w:hAnsiTheme="majorBidi" w:cstheme="majorBidi"/>
          <w:iCs/>
          <w:sz w:val="22"/>
          <w:szCs w:val="22"/>
          <w:u w:val="single"/>
        </w:rPr>
      </w:pPr>
    </w:p>
    <w:p w14:paraId="13721653" w14:textId="77777777" w:rsidR="00D55483" w:rsidRPr="009814A4" w:rsidRDefault="00D55483" w:rsidP="005739F2">
      <w:pPr>
        <w:pStyle w:val="p1"/>
        <w:rPr>
          <w:rFonts w:asciiTheme="majorBidi" w:hAnsiTheme="majorBidi" w:cstheme="majorBidi"/>
          <w:sz w:val="22"/>
          <w:szCs w:val="22"/>
        </w:rPr>
      </w:pPr>
    </w:p>
    <w:p w14:paraId="1587B28C" w14:textId="77777777" w:rsidR="005739F2" w:rsidRPr="009814A4" w:rsidRDefault="005739F2">
      <w:pPr>
        <w:rPr>
          <w:rFonts w:asciiTheme="majorBidi" w:hAnsiTheme="majorBidi" w:cstheme="majorBidi"/>
          <w:sz w:val="22"/>
          <w:szCs w:val="22"/>
        </w:rPr>
      </w:pPr>
    </w:p>
    <w:sectPr w:rsidR="005739F2" w:rsidRPr="009814A4" w:rsidSect="002523F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72C4"/>
    <w:multiLevelType w:val="hybridMultilevel"/>
    <w:tmpl w:val="477E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3F"/>
    <w:rsid w:val="000D7AD3"/>
    <w:rsid w:val="00100932"/>
    <w:rsid w:val="001C07D1"/>
    <w:rsid w:val="001E0714"/>
    <w:rsid w:val="00207F95"/>
    <w:rsid w:val="0021373A"/>
    <w:rsid w:val="002201E3"/>
    <w:rsid w:val="0024492A"/>
    <w:rsid w:val="002523F8"/>
    <w:rsid w:val="002529FD"/>
    <w:rsid w:val="002530A1"/>
    <w:rsid w:val="002823E9"/>
    <w:rsid w:val="002A4C0C"/>
    <w:rsid w:val="002C48C2"/>
    <w:rsid w:val="002E0F27"/>
    <w:rsid w:val="00303D70"/>
    <w:rsid w:val="00310904"/>
    <w:rsid w:val="003250A0"/>
    <w:rsid w:val="00333AF9"/>
    <w:rsid w:val="003553A4"/>
    <w:rsid w:val="00380B0A"/>
    <w:rsid w:val="003B442B"/>
    <w:rsid w:val="003E5417"/>
    <w:rsid w:val="00404070"/>
    <w:rsid w:val="00422227"/>
    <w:rsid w:val="00470BD3"/>
    <w:rsid w:val="00497BF5"/>
    <w:rsid w:val="004A584D"/>
    <w:rsid w:val="004B5B05"/>
    <w:rsid w:val="005421BA"/>
    <w:rsid w:val="00557665"/>
    <w:rsid w:val="005739F2"/>
    <w:rsid w:val="005B7506"/>
    <w:rsid w:val="005C14CB"/>
    <w:rsid w:val="0063035C"/>
    <w:rsid w:val="00632755"/>
    <w:rsid w:val="0065600C"/>
    <w:rsid w:val="00662D6F"/>
    <w:rsid w:val="006A34DD"/>
    <w:rsid w:val="00701CE4"/>
    <w:rsid w:val="007148F8"/>
    <w:rsid w:val="007531C7"/>
    <w:rsid w:val="0076213F"/>
    <w:rsid w:val="00764D85"/>
    <w:rsid w:val="00780A8F"/>
    <w:rsid w:val="007A47F7"/>
    <w:rsid w:val="007D6EA4"/>
    <w:rsid w:val="0086141B"/>
    <w:rsid w:val="0087443D"/>
    <w:rsid w:val="008D297B"/>
    <w:rsid w:val="00903E49"/>
    <w:rsid w:val="00912F4A"/>
    <w:rsid w:val="00950348"/>
    <w:rsid w:val="00970774"/>
    <w:rsid w:val="00976F80"/>
    <w:rsid w:val="009814A4"/>
    <w:rsid w:val="00991705"/>
    <w:rsid w:val="009B403C"/>
    <w:rsid w:val="009E55E2"/>
    <w:rsid w:val="00A22CB1"/>
    <w:rsid w:val="00A77BA3"/>
    <w:rsid w:val="00AB5651"/>
    <w:rsid w:val="00B158D8"/>
    <w:rsid w:val="00C177A9"/>
    <w:rsid w:val="00C64589"/>
    <w:rsid w:val="00CD686E"/>
    <w:rsid w:val="00CF742F"/>
    <w:rsid w:val="00D12443"/>
    <w:rsid w:val="00D1651F"/>
    <w:rsid w:val="00D55483"/>
    <w:rsid w:val="00D72CA7"/>
    <w:rsid w:val="00DA4ED6"/>
    <w:rsid w:val="00DB0F33"/>
    <w:rsid w:val="00DD5BC0"/>
    <w:rsid w:val="00E0212A"/>
    <w:rsid w:val="00E040AC"/>
    <w:rsid w:val="00E22BFD"/>
    <w:rsid w:val="00E3307F"/>
    <w:rsid w:val="00E516F9"/>
    <w:rsid w:val="00EE3E8C"/>
    <w:rsid w:val="00F37896"/>
    <w:rsid w:val="00F516A2"/>
    <w:rsid w:val="00F74DF7"/>
    <w:rsid w:val="00F9428C"/>
    <w:rsid w:val="00FC2B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F0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hAnsiTheme="minorHAnsi"/>
    </w:rPr>
  </w:style>
  <w:style w:type="paragraph" w:styleId="Heading1">
    <w:name w:val="heading 1"/>
    <w:basedOn w:val="Normal"/>
    <w:next w:val="Normal"/>
    <w:link w:val="Heading1Char"/>
    <w:uiPriority w:val="9"/>
    <w:qFormat/>
    <w:rsid w:val="00303D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739F2"/>
    <w:rPr>
      <w:rFonts w:ascii="Helvetica" w:hAnsi="Helvetica" w:cs="Times New Roman"/>
      <w:sz w:val="18"/>
      <w:szCs w:val="18"/>
    </w:rPr>
  </w:style>
  <w:style w:type="paragraph" w:customStyle="1" w:styleId="p2">
    <w:name w:val="p2"/>
    <w:basedOn w:val="Normal"/>
    <w:rsid w:val="005739F2"/>
    <w:rPr>
      <w:rFonts w:ascii="Helvetica" w:hAnsi="Helvetica" w:cs="Times New Roman"/>
      <w:color w:val="FF462A"/>
      <w:sz w:val="18"/>
      <w:szCs w:val="18"/>
    </w:rPr>
  </w:style>
  <w:style w:type="character" w:customStyle="1" w:styleId="s1">
    <w:name w:val="s1"/>
    <w:basedOn w:val="DefaultParagraphFont"/>
    <w:rsid w:val="005739F2"/>
    <w:rPr>
      <w:rFonts w:ascii="Helvetica" w:hAnsi="Helvetica" w:hint="default"/>
      <w:sz w:val="17"/>
      <w:szCs w:val="17"/>
    </w:rPr>
  </w:style>
  <w:style w:type="character" w:customStyle="1" w:styleId="s2">
    <w:name w:val="s2"/>
    <w:basedOn w:val="DefaultParagraphFont"/>
    <w:rsid w:val="005739F2"/>
    <w:rPr>
      <w:color w:val="0433FF"/>
    </w:rPr>
  </w:style>
  <w:style w:type="character" w:customStyle="1" w:styleId="s3">
    <w:name w:val="s3"/>
    <w:basedOn w:val="DefaultParagraphFont"/>
    <w:rsid w:val="005739F2"/>
    <w:rPr>
      <w:color w:val="FF462A"/>
    </w:rPr>
  </w:style>
  <w:style w:type="character" w:customStyle="1" w:styleId="apple-converted-space">
    <w:name w:val="apple-converted-space"/>
    <w:basedOn w:val="DefaultParagraphFont"/>
    <w:rsid w:val="00F74DF7"/>
  </w:style>
  <w:style w:type="character" w:customStyle="1" w:styleId="Heading1Char">
    <w:name w:val="Heading 1 Char"/>
    <w:basedOn w:val="DefaultParagraphFont"/>
    <w:link w:val="Heading1"/>
    <w:uiPriority w:val="9"/>
    <w:rsid w:val="00303D7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823E9"/>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282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9162">
      <w:bodyDiv w:val="1"/>
      <w:marLeft w:val="0"/>
      <w:marRight w:val="0"/>
      <w:marTop w:val="0"/>
      <w:marBottom w:val="0"/>
      <w:divBdr>
        <w:top w:val="none" w:sz="0" w:space="0" w:color="auto"/>
        <w:left w:val="none" w:sz="0" w:space="0" w:color="auto"/>
        <w:bottom w:val="none" w:sz="0" w:space="0" w:color="auto"/>
        <w:right w:val="none" w:sz="0" w:space="0" w:color="auto"/>
      </w:divBdr>
    </w:div>
    <w:div w:id="57871267">
      <w:bodyDiv w:val="1"/>
      <w:marLeft w:val="0"/>
      <w:marRight w:val="0"/>
      <w:marTop w:val="0"/>
      <w:marBottom w:val="0"/>
      <w:divBdr>
        <w:top w:val="none" w:sz="0" w:space="0" w:color="auto"/>
        <w:left w:val="none" w:sz="0" w:space="0" w:color="auto"/>
        <w:bottom w:val="none" w:sz="0" w:space="0" w:color="auto"/>
        <w:right w:val="none" w:sz="0" w:space="0" w:color="auto"/>
      </w:divBdr>
    </w:div>
    <w:div w:id="203253141">
      <w:bodyDiv w:val="1"/>
      <w:marLeft w:val="0"/>
      <w:marRight w:val="0"/>
      <w:marTop w:val="0"/>
      <w:marBottom w:val="0"/>
      <w:divBdr>
        <w:top w:val="none" w:sz="0" w:space="0" w:color="auto"/>
        <w:left w:val="none" w:sz="0" w:space="0" w:color="auto"/>
        <w:bottom w:val="none" w:sz="0" w:space="0" w:color="auto"/>
        <w:right w:val="none" w:sz="0" w:space="0" w:color="auto"/>
      </w:divBdr>
    </w:div>
    <w:div w:id="486017773">
      <w:bodyDiv w:val="1"/>
      <w:marLeft w:val="0"/>
      <w:marRight w:val="0"/>
      <w:marTop w:val="0"/>
      <w:marBottom w:val="0"/>
      <w:divBdr>
        <w:top w:val="none" w:sz="0" w:space="0" w:color="auto"/>
        <w:left w:val="none" w:sz="0" w:space="0" w:color="auto"/>
        <w:bottom w:val="none" w:sz="0" w:space="0" w:color="auto"/>
        <w:right w:val="none" w:sz="0" w:space="0" w:color="auto"/>
      </w:divBdr>
    </w:div>
    <w:div w:id="614948099">
      <w:bodyDiv w:val="1"/>
      <w:marLeft w:val="0"/>
      <w:marRight w:val="0"/>
      <w:marTop w:val="0"/>
      <w:marBottom w:val="0"/>
      <w:divBdr>
        <w:top w:val="none" w:sz="0" w:space="0" w:color="auto"/>
        <w:left w:val="none" w:sz="0" w:space="0" w:color="auto"/>
        <w:bottom w:val="none" w:sz="0" w:space="0" w:color="auto"/>
        <w:right w:val="none" w:sz="0" w:space="0" w:color="auto"/>
      </w:divBdr>
    </w:div>
    <w:div w:id="626353458">
      <w:bodyDiv w:val="1"/>
      <w:marLeft w:val="0"/>
      <w:marRight w:val="0"/>
      <w:marTop w:val="0"/>
      <w:marBottom w:val="0"/>
      <w:divBdr>
        <w:top w:val="none" w:sz="0" w:space="0" w:color="auto"/>
        <w:left w:val="none" w:sz="0" w:space="0" w:color="auto"/>
        <w:bottom w:val="none" w:sz="0" w:space="0" w:color="auto"/>
        <w:right w:val="none" w:sz="0" w:space="0" w:color="auto"/>
      </w:divBdr>
    </w:div>
    <w:div w:id="638147415">
      <w:bodyDiv w:val="1"/>
      <w:marLeft w:val="0"/>
      <w:marRight w:val="0"/>
      <w:marTop w:val="0"/>
      <w:marBottom w:val="0"/>
      <w:divBdr>
        <w:top w:val="none" w:sz="0" w:space="0" w:color="auto"/>
        <w:left w:val="none" w:sz="0" w:space="0" w:color="auto"/>
        <w:bottom w:val="none" w:sz="0" w:space="0" w:color="auto"/>
        <w:right w:val="none" w:sz="0" w:space="0" w:color="auto"/>
      </w:divBdr>
    </w:div>
    <w:div w:id="780757808">
      <w:bodyDiv w:val="1"/>
      <w:marLeft w:val="0"/>
      <w:marRight w:val="0"/>
      <w:marTop w:val="0"/>
      <w:marBottom w:val="0"/>
      <w:divBdr>
        <w:top w:val="none" w:sz="0" w:space="0" w:color="auto"/>
        <w:left w:val="none" w:sz="0" w:space="0" w:color="auto"/>
        <w:bottom w:val="none" w:sz="0" w:space="0" w:color="auto"/>
        <w:right w:val="none" w:sz="0" w:space="0" w:color="auto"/>
      </w:divBdr>
    </w:div>
    <w:div w:id="969439425">
      <w:bodyDiv w:val="1"/>
      <w:marLeft w:val="0"/>
      <w:marRight w:val="0"/>
      <w:marTop w:val="0"/>
      <w:marBottom w:val="0"/>
      <w:divBdr>
        <w:top w:val="none" w:sz="0" w:space="0" w:color="auto"/>
        <w:left w:val="none" w:sz="0" w:space="0" w:color="auto"/>
        <w:bottom w:val="none" w:sz="0" w:space="0" w:color="auto"/>
        <w:right w:val="none" w:sz="0" w:space="0" w:color="auto"/>
      </w:divBdr>
    </w:div>
    <w:div w:id="970550229">
      <w:bodyDiv w:val="1"/>
      <w:marLeft w:val="0"/>
      <w:marRight w:val="0"/>
      <w:marTop w:val="0"/>
      <w:marBottom w:val="0"/>
      <w:divBdr>
        <w:top w:val="none" w:sz="0" w:space="0" w:color="auto"/>
        <w:left w:val="none" w:sz="0" w:space="0" w:color="auto"/>
        <w:bottom w:val="none" w:sz="0" w:space="0" w:color="auto"/>
        <w:right w:val="none" w:sz="0" w:space="0" w:color="auto"/>
      </w:divBdr>
    </w:div>
    <w:div w:id="1196651618">
      <w:bodyDiv w:val="1"/>
      <w:marLeft w:val="0"/>
      <w:marRight w:val="0"/>
      <w:marTop w:val="0"/>
      <w:marBottom w:val="0"/>
      <w:divBdr>
        <w:top w:val="none" w:sz="0" w:space="0" w:color="auto"/>
        <w:left w:val="none" w:sz="0" w:space="0" w:color="auto"/>
        <w:bottom w:val="none" w:sz="0" w:space="0" w:color="auto"/>
        <w:right w:val="none" w:sz="0" w:space="0" w:color="auto"/>
      </w:divBdr>
    </w:div>
    <w:div w:id="1214539244">
      <w:bodyDiv w:val="1"/>
      <w:marLeft w:val="0"/>
      <w:marRight w:val="0"/>
      <w:marTop w:val="0"/>
      <w:marBottom w:val="0"/>
      <w:divBdr>
        <w:top w:val="none" w:sz="0" w:space="0" w:color="auto"/>
        <w:left w:val="none" w:sz="0" w:space="0" w:color="auto"/>
        <w:bottom w:val="none" w:sz="0" w:space="0" w:color="auto"/>
        <w:right w:val="none" w:sz="0" w:space="0" w:color="auto"/>
      </w:divBdr>
    </w:div>
    <w:div w:id="1369602029">
      <w:bodyDiv w:val="1"/>
      <w:marLeft w:val="0"/>
      <w:marRight w:val="0"/>
      <w:marTop w:val="0"/>
      <w:marBottom w:val="0"/>
      <w:divBdr>
        <w:top w:val="none" w:sz="0" w:space="0" w:color="auto"/>
        <w:left w:val="none" w:sz="0" w:space="0" w:color="auto"/>
        <w:bottom w:val="none" w:sz="0" w:space="0" w:color="auto"/>
        <w:right w:val="none" w:sz="0" w:space="0" w:color="auto"/>
      </w:divBdr>
    </w:div>
    <w:div w:id="1450710202">
      <w:bodyDiv w:val="1"/>
      <w:marLeft w:val="0"/>
      <w:marRight w:val="0"/>
      <w:marTop w:val="0"/>
      <w:marBottom w:val="0"/>
      <w:divBdr>
        <w:top w:val="none" w:sz="0" w:space="0" w:color="auto"/>
        <w:left w:val="none" w:sz="0" w:space="0" w:color="auto"/>
        <w:bottom w:val="none" w:sz="0" w:space="0" w:color="auto"/>
        <w:right w:val="none" w:sz="0" w:space="0" w:color="auto"/>
      </w:divBdr>
    </w:div>
    <w:div w:id="1721007343">
      <w:bodyDiv w:val="1"/>
      <w:marLeft w:val="0"/>
      <w:marRight w:val="0"/>
      <w:marTop w:val="0"/>
      <w:marBottom w:val="0"/>
      <w:divBdr>
        <w:top w:val="none" w:sz="0" w:space="0" w:color="auto"/>
        <w:left w:val="none" w:sz="0" w:space="0" w:color="auto"/>
        <w:bottom w:val="none" w:sz="0" w:space="0" w:color="auto"/>
        <w:right w:val="none" w:sz="0" w:space="0" w:color="auto"/>
      </w:divBdr>
    </w:div>
    <w:div w:id="193043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erritt@a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fembot29@gmail.com</dc:creator>
  <cp:keywords/>
  <dc:description/>
  <cp:lastModifiedBy>Michele Merritt</cp:lastModifiedBy>
  <cp:revision>2</cp:revision>
  <dcterms:created xsi:type="dcterms:W3CDTF">2020-01-13T15:46:00Z</dcterms:created>
  <dcterms:modified xsi:type="dcterms:W3CDTF">2020-01-13T15:46:00Z</dcterms:modified>
</cp:coreProperties>
</file>